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9973" w14:textId="77777777" w:rsidR="006D7CB4" w:rsidRPr="0052313E" w:rsidRDefault="006D7CB4" w:rsidP="006D7CB4">
      <w:pPr>
        <w:pStyle w:val="Nadpis1"/>
        <w:jc w:val="center"/>
        <w:rPr>
          <w:noProof/>
          <w:sz w:val="28"/>
          <w:szCs w:val="28"/>
        </w:rPr>
      </w:pPr>
      <w:r w:rsidRPr="0052313E">
        <w:rPr>
          <w:noProof/>
          <w:sz w:val="28"/>
          <w:szCs w:val="28"/>
        </w:rPr>
        <w:t>ŠPECIFIKÁCIA</w:t>
      </w:r>
    </w:p>
    <w:p w14:paraId="7A84A78B" w14:textId="77777777" w:rsidR="006D7CB4" w:rsidRPr="0052313E" w:rsidRDefault="006D7CB4" w:rsidP="006D7CB4">
      <w:pPr>
        <w:rPr>
          <w:noProof/>
          <w:lang w:eastAsia="en-US"/>
        </w:rPr>
      </w:pPr>
    </w:p>
    <w:p w14:paraId="4E1C665F" w14:textId="77777777" w:rsidR="006D7CB4" w:rsidRPr="003D53B5" w:rsidRDefault="006D7CB4" w:rsidP="006D7CB4">
      <w:pPr>
        <w:pStyle w:val="Bezriadkovania"/>
        <w:jc w:val="center"/>
        <w:rPr>
          <w:b/>
          <w:noProof/>
          <w:snapToGrid w:val="0"/>
          <w:sz w:val="24"/>
          <w:szCs w:val="24"/>
          <w:lang w:val="sk-SK"/>
        </w:rPr>
      </w:pPr>
      <w:r w:rsidRPr="003D53B5">
        <w:rPr>
          <w:noProof/>
          <w:sz w:val="24"/>
          <w:szCs w:val="24"/>
          <w:lang w:val="sk-SK"/>
        </w:rPr>
        <w:t xml:space="preserve">Nariadenie Európskeho parlamentu a Rady (EÚ) č. </w:t>
      </w:r>
      <w:r>
        <w:rPr>
          <w:noProof/>
          <w:sz w:val="24"/>
          <w:szCs w:val="24"/>
          <w:lang w:val="sk-SK"/>
        </w:rPr>
        <w:t>2024/1143 o zemepisných označeniach vína, liehovín a poľnohospodárskych výrobkov, ako aj o zaručených tradičných špecialitách a nepovinných výrazoch kvality pre poľnohospodáske výrobky</w:t>
      </w:r>
      <w:r w:rsidRPr="003D53B5">
        <w:rPr>
          <w:noProof/>
          <w:snapToGrid w:val="0"/>
          <w:sz w:val="24"/>
          <w:szCs w:val="24"/>
          <w:lang w:val="sk-SK"/>
        </w:rPr>
        <w:t xml:space="preserve">(súhrn požiadaviek podľa článku </w:t>
      </w:r>
      <w:r>
        <w:rPr>
          <w:noProof/>
          <w:snapToGrid w:val="0"/>
          <w:sz w:val="24"/>
          <w:szCs w:val="24"/>
          <w:lang w:val="sk-SK"/>
        </w:rPr>
        <w:t>49</w:t>
      </w:r>
      <w:r w:rsidRPr="003D53B5">
        <w:rPr>
          <w:noProof/>
          <w:snapToGrid w:val="0"/>
          <w:sz w:val="24"/>
          <w:szCs w:val="24"/>
          <w:lang w:val="sk-SK"/>
        </w:rPr>
        <w:t>)</w:t>
      </w:r>
    </w:p>
    <w:p w14:paraId="3290337D" w14:textId="77777777" w:rsidR="006D7CB4" w:rsidRPr="003D53B5" w:rsidRDefault="006D7CB4" w:rsidP="006D7CB4">
      <w:pPr>
        <w:pStyle w:val="NormalCentered"/>
        <w:rPr>
          <w:noProof/>
          <w:lang w:val="sk-SK"/>
        </w:rPr>
      </w:pPr>
    </w:p>
    <w:p w14:paraId="6114083E" w14:textId="77777777" w:rsidR="006D7CB4" w:rsidRPr="006A5813" w:rsidRDefault="006D7CB4" w:rsidP="006D7CB4">
      <w:pPr>
        <w:spacing w:line="276" w:lineRule="auto"/>
        <w:jc w:val="center"/>
        <w:rPr>
          <w:sz w:val="24"/>
          <w:szCs w:val="24"/>
        </w:rPr>
      </w:pPr>
      <w:r w:rsidRPr="00636F18">
        <w:rPr>
          <w:b/>
          <w:bCs/>
          <w:sz w:val="24"/>
          <w:szCs w:val="24"/>
        </w:rPr>
        <w:t>„</w:t>
      </w:r>
      <w:r w:rsidRPr="007563A4">
        <w:rPr>
          <w:b/>
          <w:sz w:val="28"/>
          <w:szCs w:val="28"/>
        </w:rPr>
        <w:t>Liptovská bryndza</w:t>
      </w:r>
      <w:r>
        <w:rPr>
          <w:b/>
          <w:sz w:val="24"/>
          <w:szCs w:val="24"/>
        </w:rPr>
        <w:t>“</w:t>
      </w:r>
    </w:p>
    <w:p w14:paraId="588D1773" w14:textId="77777777" w:rsidR="006D7CB4" w:rsidRPr="004629B8" w:rsidRDefault="006D7CB4" w:rsidP="006D7CB4">
      <w:pPr>
        <w:spacing w:line="276" w:lineRule="auto"/>
        <w:jc w:val="center"/>
        <w:rPr>
          <w:sz w:val="24"/>
          <w:szCs w:val="24"/>
        </w:rPr>
      </w:pPr>
      <w:r w:rsidRPr="004629B8">
        <w:rPr>
          <w:sz w:val="24"/>
          <w:szCs w:val="24"/>
        </w:rPr>
        <w:t>CHZO (</w:t>
      </w:r>
      <w:r>
        <w:rPr>
          <w:sz w:val="24"/>
          <w:szCs w:val="24"/>
        </w:rPr>
        <w:t>–</w:t>
      </w:r>
      <w:r w:rsidRPr="004629B8">
        <w:rPr>
          <w:sz w:val="24"/>
          <w:szCs w:val="24"/>
        </w:rPr>
        <w:t xml:space="preserve">)  </w:t>
      </w:r>
      <w:r w:rsidRPr="004629B8">
        <w:rPr>
          <w:b/>
          <w:bCs/>
          <w:sz w:val="24"/>
          <w:szCs w:val="24"/>
        </w:rPr>
        <w:t>CHOP (X)</w:t>
      </w:r>
      <w:r w:rsidRPr="004629B8">
        <w:rPr>
          <w:sz w:val="24"/>
          <w:szCs w:val="24"/>
        </w:rPr>
        <w:t xml:space="preserve">   </w:t>
      </w:r>
    </w:p>
    <w:p w14:paraId="37C98A51" w14:textId="77777777" w:rsidR="006D7CB4" w:rsidRPr="004629B8" w:rsidRDefault="006D7CB4" w:rsidP="006D7CB4">
      <w:pPr>
        <w:tabs>
          <w:tab w:val="num" w:pos="360"/>
        </w:tabs>
        <w:rPr>
          <w:b/>
          <w:noProof/>
          <w:sz w:val="24"/>
          <w:szCs w:val="24"/>
        </w:rPr>
      </w:pPr>
    </w:p>
    <w:p w14:paraId="49CC22B6" w14:textId="77777777" w:rsidR="006D7CB4" w:rsidRPr="004629B8" w:rsidRDefault="006D7CB4" w:rsidP="006D7CB4">
      <w:pPr>
        <w:widowControl w:val="0"/>
        <w:rPr>
          <w:b/>
          <w:noProof/>
          <w:snapToGrid w:val="0"/>
          <w:sz w:val="24"/>
          <w:szCs w:val="24"/>
        </w:rPr>
      </w:pPr>
    </w:p>
    <w:p w14:paraId="375C7F6D" w14:textId="77777777" w:rsidR="006D7CB4" w:rsidRPr="004629B8" w:rsidRDefault="006D7CB4" w:rsidP="006D7CB4">
      <w:pPr>
        <w:pStyle w:val="Text1"/>
        <w:ind w:left="0"/>
        <w:rPr>
          <w:b/>
          <w:noProof/>
        </w:rPr>
      </w:pPr>
      <w:r w:rsidRPr="004629B8">
        <w:rPr>
          <w:b/>
          <w:noProof/>
        </w:rPr>
        <w:t>7.1.</w:t>
      </w:r>
      <w:r w:rsidRPr="004629B8">
        <w:rPr>
          <w:b/>
          <w:noProof/>
        </w:rPr>
        <w:tab/>
        <w:t xml:space="preserve">  Názov</w:t>
      </w:r>
    </w:p>
    <w:p w14:paraId="7291543B" w14:textId="77777777" w:rsidR="006D7CB4" w:rsidRPr="004629B8" w:rsidRDefault="006D7CB4" w:rsidP="006D7CB4">
      <w:pPr>
        <w:pStyle w:val="Text1"/>
      </w:pPr>
      <w:r w:rsidRPr="00BA7ECE">
        <w:rPr>
          <w:b/>
          <w:bCs/>
        </w:rPr>
        <w:t>„</w:t>
      </w:r>
      <w:proofErr w:type="spellStart"/>
      <w:r w:rsidRPr="004629B8">
        <w:rPr>
          <w:b/>
        </w:rPr>
        <w:t>Liptovská</w:t>
      </w:r>
      <w:proofErr w:type="spellEnd"/>
      <w:r w:rsidRPr="004629B8">
        <w:rPr>
          <w:b/>
        </w:rPr>
        <w:t xml:space="preserve"> </w:t>
      </w:r>
      <w:proofErr w:type="spellStart"/>
      <w:r w:rsidRPr="004629B8">
        <w:rPr>
          <w:b/>
        </w:rPr>
        <w:t>bryndza</w:t>
      </w:r>
      <w:proofErr w:type="spellEnd"/>
      <w:r w:rsidRPr="00636F18">
        <w:rPr>
          <w:b/>
          <w:bCs/>
        </w:rPr>
        <w:t>”</w:t>
      </w:r>
      <w:r w:rsidRPr="004629B8">
        <w:t xml:space="preserve"> </w:t>
      </w:r>
    </w:p>
    <w:p w14:paraId="4C596141" w14:textId="77777777" w:rsidR="006D7CB4" w:rsidRPr="004629B8" w:rsidRDefault="006D7CB4" w:rsidP="006D7CB4">
      <w:pPr>
        <w:widowControl w:val="0"/>
        <w:rPr>
          <w:caps/>
          <w:noProof/>
          <w:snapToGrid w:val="0"/>
          <w:sz w:val="24"/>
          <w:szCs w:val="24"/>
        </w:rPr>
      </w:pPr>
    </w:p>
    <w:p w14:paraId="1BF4E457" w14:textId="77777777" w:rsidR="006D7CB4" w:rsidRPr="004629B8" w:rsidRDefault="006D7CB4" w:rsidP="006D7CB4">
      <w:pPr>
        <w:widowControl w:val="0"/>
        <w:tabs>
          <w:tab w:val="left" w:pos="705"/>
        </w:tabs>
        <w:ind w:left="705" w:hanging="705"/>
        <w:rPr>
          <w:b/>
          <w:noProof/>
          <w:snapToGrid w:val="0"/>
          <w:sz w:val="24"/>
          <w:szCs w:val="24"/>
        </w:rPr>
      </w:pPr>
      <w:r w:rsidRPr="004629B8">
        <w:rPr>
          <w:b/>
          <w:noProof/>
          <w:snapToGrid w:val="0"/>
          <w:sz w:val="24"/>
          <w:szCs w:val="24"/>
        </w:rPr>
        <w:t>7.2.</w:t>
      </w:r>
      <w:r w:rsidRPr="004629B8">
        <w:rPr>
          <w:b/>
          <w:noProof/>
          <w:snapToGrid w:val="0"/>
          <w:sz w:val="24"/>
          <w:szCs w:val="24"/>
        </w:rPr>
        <w:tab/>
        <w:t xml:space="preserve">  Opis</w:t>
      </w:r>
    </w:p>
    <w:p w14:paraId="1CE89C66" w14:textId="77777777" w:rsidR="006D7CB4" w:rsidRPr="004629B8" w:rsidRDefault="006D7CB4" w:rsidP="006D7CB4">
      <w:pPr>
        <w:widowControl w:val="0"/>
        <w:tabs>
          <w:tab w:val="left" w:pos="705"/>
        </w:tabs>
        <w:ind w:left="705" w:hanging="705"/>
        <w:rPr>
          <w:b/>
          <w:noProof/>
          <w:snapToGrid w:val="0"/>
          <w:sz w:val="24"/>
          <w:szCs w:val="24"/>
        </w:rPr>
      </w:pPr>
    </w:p>
    <w:p w14:paraId="2A44C66F" w14:textId="77777777" w:rsidR="006D7CB4" w:rsidRPr="001337F1" w:rsidRDefault="006D7CB4" w:rsidP="006D7CB4">
      <w:pPr>
        <w:spacing w:after="280" w:afterAutospacing="1" w:line="276" w:lineRule="auto"/>
        <w:jc w:val="both"/>
        <w:rPr>
          <w:sz w:val="24"/>
          <w:szCs w:val="24"/>
        </w:rPr>
      </w:pPr>
      <w:r w:rsidRPr="001337F1">
        <w:rPr>
          <w:sz w:val="24"/>
          <w:szCs w:val="24"/>
        </w:rPr>
        <w:t xml:space="preserve">„Liptovská bryndza“ je mäkký ovčí </w:t>
      </w:r>
      <w:proofErr w:type="spellStart"/>
      <w:r w:rsidRPr="001337F1">
        <w:rPr>
          <w:sz w:val="24"/>
          <w:szCs w:val="24"/>
        </w:rPr>
        <w:t>nátierkový</w:t>
      </w:r>
      <w:proofErr w:type="spellEnd"/>
      <w:r w:rsidRPr="001337F1">
        <w:rPr>
          <w:sz w:val="24"/>
          <w:szCs w:val="24"/>
        </w:rPr>
        <w:t xml:space="preserve"> syr s ojedinelými krupičkami lahodnej alebo mierne kyslomliečnej chuti vyrábaný tradičným výrobným postupom. Z čerstvo nadojeného ovčieho mlieka bez tepelnej úpravy sa vyrobí ovčí syr (hrudka), z ktorého sa po vyzretí následne drvením, mletím a miešaním so soľou alebo špeciálne pripraveným soľným roztokom vyrobí „Liptovská bryndza“. Charakteristické senzorické vlastnosti sú dané prirodzenou mikroflórou obsiahnutou v surovom ovčom mlieku a ovčom hrudkovom syre a charakteristickým spôsobom spracovania. </w:t>
      </w:r>
    </w:p>
    <w:p w14:paraId="2B7D5E8D" w14:textId="77777777" w:rsidR="006D7CB4" w:rsidRPr="001337F1" w:rsidRDefault="006D7CB4" w:rsidP="006D7CB4">
      <w:pPr>
        <w:spacing w:after="280" w:afterAutospacing="1"/>
        <w:rPr>
          <w:sz w:val="24"/>
          <w:szCs w:val="24"/>
        </w:rPr>
      </w:pPr>
      <w:r w:rsidRPr="001337F1">
        <w:rPr>
          <w:sz w:val="24"/>
          <w:szCs w:val="24"/>
          <w:u w:val="single"/>
        </w:rPr>
        <w:t xml:space="preserve">Vlastnosti </w:t>
      </w:r>
    </w:p>
    <w:p w14:paraId="03A112FB" w14:textId="77777777" w:rsidR="006D7CB4" w:rsidRPr="001337F1" w:rsidRDefault="006D7CB4" w:rsidP="001337F1">
      <w:pPr>
        <w:spacing w:line="276" w:lineRule="auto"/>
        <w:rPr>
          <w:sz w:val="24"/>
          <w:szCs w:val="24"/>
        </w:rPr>
      </w:pPr>
      <w:r w:rsidRPr="001337F1">
        <w:rPr>
          <w:i/>
          <w:iCs/>
          <w:sz w:val="24"/>
          <w:szCs w:val="24"/>
        </w:rPr>
        <w:t>Farba:</w:t>
      </w:r>
      <w:r w:rsidRPr="001337F1">
        <w:rPr>
          <w:sz w:val="24"/>
          <w:szCs w:val="24"/>
        </w:rPr>
        <w:t xml:space="preserve">           biela až žltkastá (nesmie byť žltá)</w:t>
      </w:r>
    </w:p>
    <w:p w14:paraId="5561CCCC" w14:textId="77777777" w:rsidR="006D7CB4" w:rsidRPr="001337F1" w:rsidRDefault="006D7CB4" w:rsidP="001337F1">
      <w:pPr>
        <w:spacing w:line="276" w:lineRule="auto"/>
        <w:rPr>
          <w:sz w:val="24"/>
          <w:szCs w:val="24"/>
        </w:rPr>
      </w:pPr>
      <w:r w:rsidRPr="001337F1">
        <w:rPr>
          <w:i/>
          <w:iCs/>
          <w:sz w:val="24"/>
          <w:szCs w:val="24"/>
        </w:rPr>
        <w:t>Konzistencia:</w:t>
      </w:r>
      <w:r w:rsidRPr="001337F1">
        <w:rPr>
          <w:sz w:val="24"/>
          <w:szCs w:val="24"/>
        </w:rPr>
        <w:t xml:space="preserve"> jemná, roztierateľná s ojedinelými krupičkami, nesmie byť pieskovitá, gumovitá alebo mazľavá</w:t>
      </w:r>
    </w:p>
    <w:p w14:paraId="23FA8EFE" w14:textId="77777777" w:rsidR="006D7CB4" w:rsidRPr="001337F1" w:rsidRDefault="006D7CB4" w:rsidP="001337F1">
      <w:pPr>
        <w:spacing w:line="276" w:lineRule="auto"/>
        <w:rPr>
          <w:sz w:val="24"/>
          <w:szCs w:val="24"/>
        </w:rPr>
      </w:pPr>
      <w:r w:rsidRPr="001337F1">
        <w:rPr>
          <w:i/>
          <w:iCs/>
          <w:sz w:val="24"/>
          <w:szCs w:val="24"/>
        </w:rPr>
        <w:t>Vôňa a chuť:</w:t>
      </w:r>
      <w:r w:rsidRPr="001337F1">
        <w:rPr>
          <w:sz w:val="24"/>
          <w:szCs w:val="24"/>
        </w:rPr>
        <w:t> lahodná, príjemne kyslá po ovčom syre, mierne pikantná a slaná, nesmie byť kyslá, </w:t>
      </w:r>
      <w:proofErr w:type="spellStart"/>
      <w:r w:rsidRPr="001337F1">
        <w:rPr>
          <w:sz w:val="24"/>
          <w:szCs w:val="24"/>
        </w:rPr>
        <w:t>kvasnicovitá</w:t>
      </w:r>
      <w:proofErr w:type="spellEnd"/>
      <w:r w:rsidRPr="001337F1">
        <w:rPr>
          <w:sz w:val="24"/>
          <w:szCs w:val="24"/>
        </w:rPr>
        <w:t xml:space="preserve">, lojovitá, </w:t>
      </w:r>
      <w:proofErr w:type="spellStart"/>
      <w:r w:rsidRPr="001337F1">
        <w:rPr>
          <w:sz w:val="24"/>
          <w:szCs w:val="24"/>
        </w:rPr>
        <w:t>mydlovitá</w:t>
      </w:r>
      <w:proofErr w:type="spellEnd"/>
      <w:r w:rsidRPr="001337F1">
        <w:rPr>
          <w:sz w:val="24"/>
          <w:szCs w:val="24"/>
        </w:rPr>
        <w:t xml:space="preserve">, zatuchnutá, hnilobná, štipľavá, </w:t>
      </w:r>
      <w:proofErr w:type="spellStart"/>
      <w:r w:rsidRPr="001337F1">
        <w:rPr>
          <w:sz w:val="24"/>
          <w:szCs w:val="24"/>
        </w:rPr>
        <w:t>pálivá</w:t>
      </w:r>
      <w:proofErr w:type="spellEnd"/>
      <w:r w:rsidRPr="001337F1">
        <w:rPr>
          <w:sz w:val="24"/>
          <w:szCs w:val="24"/>
        </w:rPr>
        <w:t>, horká alebo s inými cudzími chuťami</w:t>
      </w:r>
    </w:p>
    <w:p w14:paraId="370F9364" w14:textId="54510562" w:rsidR="006D7CB4" w:rsidRPr="001337F1" w:rsidRDefault="006D7CB4" w:rsidP="001337F1">
      <w:pPr>
        <w:spacing w:after="280" w:afterAutospacing="1" w:line="276" w:lineRule="auto"/>
        <w:rPr>
          <w:sz w:val="24"/>
          <w:szCs w:val="24"/>
        </w:rPr>
      </w:pPr>
      <w:r w:rsidRPr="001337F1">
        <w:rPr>
          <w:sz w:val="24"/>
          <w:szCs w:val="24"/>
        </w:rPr>
        <w:t>Posudzovanie sa vykonáva pri teplote výrobku 18 – 20 °C.</w:t>
      </w:r>
    </w:p>
    <w:p w14:paraId="6B962E67" w14:textId="77777777" w:rsidR="006D7CB4" w:rsidRPr="001337F1" w:rsidRDefault="006D7CB4" w:rsidP="006D7CB4">
      <w:pPr>
        <w:spacing w:after="280" w:afterAutospacing="1"/>
        <w:rPr>
          <w:sz w:val="24"/>
          <w:szCs w:val="24"/>
        </w:rPr>
      </w:pPr>
      <w:r w:rsidRPr="001337F1">
        <w:rPr>
          <w:sz w:val="24"/>
          <w:szCs w:val="24"/>
          <w:u w:val="single"/>
        </w:rPr>
        <w:t>Zloženie</w:t>
      </w:r>
    </w:p>
    <w:p w14:paraId="7B7F25C4" w14:textId="77777777" w:rsidR="006D7CB4" w:rsidRPr="001337F1" w:rsidRDefault="006D7CB4" w:rsidP="001337F1">
      <w:pPr>
        <w:spacing w:line="276" w:lineRule="auto"/>
        <w:rPr>
          <w:sz w:val="24"/>
          <w:szCs w:val="24"/>
        </w:rPr>
      </w:pPr>
      <w:r w:rsidRPr="001337F1">
        <w:rPr>
          <w:sz w:val="24"/>
          <w:szCs w:val="24"/>
        </w:rPr>
        <w:t>– 100 % podiel ovčieho hrudkového syra</w:t>
      </w:r>
    </w:p>
    <w:p w14:paraId="57D8D640" w14:textId="77777777" w:rsidR="006D7CB4" w:rsidRPr="001337F1" w:rsidRDefault="006D7CB4" w:rsidP="001337F1">
      <w:pPr>
        <w:spacing w:line="276" w:lineRule="auto"/>
        <w:rPr>
          <w:sz w:val="24"/>
          <w:szCs w:val="24"/>
        </w:rPr>
      </w:pPr>
      <w:r w:rsidRPr="001337F1">
        <w:rPr>
          <w:sz w:val="24"/>
          <w:szCs w:val="24"/>
        </w:rPr>
        <w:t xml:space="preserve">– sušina najmenej 50,0 % </w:t>
      </w:r>
      <w:proofErr w:type="spellStart"/>
      <w:r w:rsidRPr="001337F1">
        <w:rPr>
          <w:sz w:val="24"/>
          <w:szCs w:val="24"/>
        </w:rPr>
        <w:t>hmotn</w:t>
      </w:r>
      <w:proofErr w:type="spellEnd"/>
      <w:r w:rsidRPr="001337F1">
        <w:rPr>
          <w:sz w:val="24"/>
          <w:szCs w:val="24"/>
        </w:rPr>
        <w:t>.</w:t>
      </w:r>
    </w:p>
    <w:p w14:paraId="34A02D71" w14:textId="77777777" w:rsidR="006D7CB4" w:rsidRPr="001337F1" w:rsidRDefault="006D7CB4" w:rsidP="001337F1">
      <w:pPr>
        <w:spacing w:line="276" w:lineRule="auto"/>
        <w:rPr>
          <w:sz w:val="24"/>
          <w:szCs w:val="24"/>
        </w:rPr>
      </w:pPr>
      <w:r w:rsidRPr="001337F1">
        <w:rPr>
          <w:sz w:val="24"/>
          <w:szCs w:val="24"/>
        </w:rPr>
        <w:t xml:space="preserve">– tuk v sušine najmenej 50,0 % </w:t>
      </w:r>
      <w:proofErr w:type="spellStart"/>
      <w:r w:rsidRPr="001337F1">
        <w:rPr>
          <w:sz w:val="24"/>
          <w:szCs w:val="24"/>
        </w:rPr>
        <w:t>hmotn</w:t>
      </w:r>
      <w:proofErr w:type="spellEnd"/>
      <w:r w:rsidRPr="001337F1">
        <w:rPr>
          <w:sz w:val="24"/>
          <w:szCs w:val="24"/>
        </w:rPr>
        <w:t>.</w:t>
      </w:r>
    </w:p>
    <w:p w14:paraId="7FFC19DE" w14:textId="77777777" w:rsidR="006D7CB4" w:rsidRPr="001337F1" w:rsidRDefault="006D7CB4" w:rsidP="001337F1">
      <w:pPr>
        <w:spacing w:line="276" w:lineRule="auto"/>
        <w:rPr>
          <w:sz w:val="24"/>
          <w:szCs w:val="24"/>
        </w:rPr>
      </w:pPr>
      <w:r w:rsidRPr="001337F1">
        <w:rPr>
          <w:sz w:val="24"/>
          <w:szCs w:val="24"/>
        </w:rPr>
        <w:t xml:space="preserve">– jedlá soľ ako </w:t>
      </w:r>
      <w:proofErr w:type="spellStart"/>
      <w:r w:rsidRPr="001337F1">
        <w:rPr>
          <w:sz w:val="24"/>
          <w:szCs w:val="24"/>
        </w:rPr>
        <w:t>NaCl</w:t>
      </w:r>
      <w:proofErr w:type="spellEnd"/>
      <w:r w:rsidRPr="001337F1">
        <w:rPr>
          <w:sz w:val="24"/>
          <w:szCs w:val="24"/>
        </w:rPr>
        <w:t xml:space="preserve"> najviac1 - 2 % </w:t>
      </w:r>
      <w:proofErr w:type="spellStart"/>
      <w:r w:rsidRPr="001337F1">
        <w:rPr>
          <w:sz w:val="24"/>
          <w:szCs w:val="24"/>
        </w:rPr>
        <w:t>hmotn</w:t>
      </w:r>
      <w:proofErr w:type="spellEnd"/>
      <w:r w:rsidRPr="001337F1">
        <w:rPr>
          <w:sz w:val="24"/>
          <w:szCs w:val="24"/>
        </w:rPr>
        <w:t>.</w:t>
      </w:r>
    </w:p>
    <w:p w14:paraId="05796757" w14:textId="77777777" w:rsidR="006D7CB4" w:rsidRPr="001337F1" w:rsidRDefault="006D7CB4" w:rsidP="001337F1">
      <w:pPr>
        <w:spacing w:line="276" w:lineRule="auto"/>
        <w:rPr>
          <w:sz w:val="24"/>
          <w:szCs w:val="24"/>
        </w:rPr>
      </w:pPr>
      <w:r w:rsidRPr="001337F1">
        <w:rPr>
          <w:sz w:val="24"/>
          <w:szCs w:val="24"/>
        </w:rPr>
        <w:t>– pitná voda najviac  50,00 %</w:t>
      </w:r>
    </w:p>
    <w:p w14:paraId="1D7E3AAA" w14:textId="77777777" w:rsidR="006D7CB4" w:rsidRPr="001337F1" w:rsidRDefault="006D7CB4" w:rsidP="001337F1">
      <w:pPr>
        <w:spacing w:line="276" w:lineRule="auto"/>
        <w:rPr>
          <w:sz w:val="24"/>
          <w:szCs w:val="24"/>
        </w:rPr>
      </w:pPr>
      <w:r w:rsidRPr="001337F1">
        <w:rPr>
          <w:sz w:val="24"/>
          <w:szCs w:val="24"/>
        </w:rPr>
        <w:t>– obsah bielkovín  21,00 %</w:t>
      </w:r>
    </w:p>
    <w:p w14:paraId="1288F162" w14:textId="5546E328" w:rsidR="006D7CB4" w:rsidRPr="001337F1" w:rsidRDefault="006D7CB4" w:rsidP="00492AB6">
      <w:pPr>
        <w:spacing w:line="276" w:lineRule="auto"/>
        <w:rPr>
          <w:sz w:val="24"/>
          <w:szCs w:val="24"/>
        </w:rPr>
      </w:pPr>
      <w:r w:rsidRPr="001337F1">
        <w:rPr>
          <w:sz w:val="24"/>
          <w:szCs w:val="24"/>
        </w:rPr>
        <w:t>– obsah sacharidov  1,00 %</w:t>
      </w:r>
    </w:p>
    <w:p w14:paraId="0E9D5F3B" w14:textId="4C41C755" w:rsidR="006D7CB4" w:rsidRPr="001337F1" w:rsidRDefault="006D7CB4" w:rsidP="006D7CB4">
      <w:pPr>
        <w:spacing w:after="280" w:afterAutospacing="1"/>
        <w:rPr>
          <w:sz w:val="24"/>
          <w:szCs w:val="24"/>
        </w:rPr>
      </w:pPr>
      <w:r w:rsidRPr="001337F1">
        <w:rPr>
          <w:sz w:val="24"/>
          <w:szCs w:val="24"/>
          <w:u w:val="single"/>
        </w:rPr>
        <w:lastRenderedPageBreak/>
        <w:t xml:space="preserve">Mikrobiologické vlastnosti </w:t>
      </w:r>
    </w:p>
    <w:p w14:paraId="465B1B3F" w14:textId="77777777" w:rsidR="006D7CB4" w:rsidRPr="001337F1" w:rsidRDefault="006D7CB4" w:rsidP="001337F1">
      <w:pPr>
        <w:spacing w:after="280" w:afterAutospacing="1" w:line="276" w:lineRule="auto"/>
        <w:jc w:val="both"/>
        <w:rPr>
          <w:sz w:val="24"/>
          <w:szCs w:val="24"/>
        </w:rPr>
      </w:pPr>
      <w:r w:rsidRPr="001337F1">
        <w:rPr>
          <w:sz w:val="24"/>
          <w:szCs w:val="24"/>
        </w:rPr>
        <w:t xml:space="preserve">„Liptovská bryndza“ je prírodný roztierateľný zrejúci syr obsahujúci prirodzené široké spektrum mikroorganizmov najmä z rodov: </w:t>
      </w:r>
      <w:proofErr w:type="spellStart"/>
      <w:r w:rsidRPr="001337F1">
        <w:rPr>
          <w:i/>
          <w:iCs/>
          <w:sz w:val="24"/>
          <w:szCs w:val="24"/>
        </w:rPr>
        <w:t>Lactobacillus</w:t>
      </w:r>
      <w:proofErr w:type="spellEnd"/>
      <w:r w:rsidRPr="001337F1">
        <w:rPr>
          <w:sz w:val="24"/>
          <w:szCs w:val="24"/>
        </w:rPr>
        <w:t xml:space="preserve">, </w:t>
      </w:r>
      <w:proofErr w:type="spellStart"/>
      <w:r w:rsidRPr="001337F1">
        <w:rPr>
          <w:i/>
          <w:iCs/>
          <w:sz w:val="24"/>
          <w:szCs w:val="24"/>
        </w:rPr>
        <w:t>Enterococcus</w:t>
      </w:r>
      <w:proofErr w:type="spellEnd"/>
      <w:r w:rsidRPr="001337F1">
        <w:rPr>
          <w:sz w:val="24"/>
          <w:szCs w:val="24"/>
        </w:rPr>
        <w:t xml:space="preserve">, </w:t>
      </w:r>
      <w:proofErr w:type="spellStart"/>
      <w:r w:rsidRPr="001337F1">
        <w:rPr>
          <w:i/>
          <w:iCs/>
          <w:sz w:val="24"/>
          <w:szCs w:val="24"/>
        </w:rPr>
        <w:t>Lactococcus</w:t>
      </w:r>
      <w:proofErr w:type="spellEnd"/>
      <w:r w:rsidRPr="001337F1">
        <w:rPr>
          <w:sz w:val="24"/>
          <w:szCs w:val="24"/>
        </w:rPr>
        <w:t xml:space="preserve">, </w:t>
      </w:r>
      <w:proofErr w:type="spellStart"/>
      <w:r w:rsidRPr="001337F1">
        <w:rPr>
          <w:i/>
          <w:iCs/>
          <w:sz w:val="24"/>
          <w:szCs w:val="24"/>
        </w:rPr>
        <w:t>Streptococcus</w:t>
      </w:r>
      <w:proofErr w:type="spellEnd"/>
      <w:r w:rsidRPr="001337F1">
        <w:rPr>
          <w:sz w:val="24"/>
          <w:szCs w:val="24"/>
        </w:rPr>
        <w:t xml:space="preserve">, </w:t>
      </w:r>
      <w:proofErr w:type="spellStart"/>
      <w:r w:rsidRPr="001337F1">
        <w:rPr>
          <w:i/>
          <w:iCs/>
          <w:sz w:val="24"/>
          <w:szCs w:val="24"/>
        </w:rPr>
        <w:t>Kluyveromyces</w:t>
      </w:r>
      <w:proofErr w:type="spellEnd"/>
      <w:r w:rsidRPr="001337F1">
        <w:rPr>
          <w:i/>
          <w:iCs/>
          <w:sz w:val="24"/>
          <w:szCs w:val="24"/>
        </w:rPr>
        <w:t xml:space="preserve"> </w:t>
      </w:r>
      <w:proofErr w:type="spellStart"/>
      <w:r w:rsidRPr="001337F1">
        <w:rPr>
          <w:i/>
          <w:iCs/>
          <w:sz w:val="24"/>
          <w:szCs w:val="24"/>
        </w:rPr>
        <w:t>marxianus</w:t>
      </w:r>
      <w:proofErr w:type="spellEnd"/>
      <w:r w:rsidRPr="001337F1">
        <w:rPr>
          <w:sz w:val="24"/>
          <w:szCs w:val="24"/>
        </w:rPr>
        <w:t xml:space="preserve"> a </w:t>
      </w:r>
      <w:proofErr w:type="spellStart"/>
      <w:r w:rsidRPr="001337F1">
        <w:rPr>
          <w:i/>
          <w:iCs/>
          <w:sz w:val="24"/>
          <w:szCs w:val="24"/>
        </w:rPr>
        <w:t>Geotrichum</w:t>
      </w:r>
      <w:proofErr w:type="spellEnd"/>
      <w:r w:rsidRPr="001337F1">
        <w:rPr>
          <w:i/>
          <w:iCs/>
          <w:sz w:val="24"/>
          <w:szCs w:val="24"/>
        </w:rPr>
        <w:t xml:space="preserve"> </w:t>
      </w:r>
      <w:proofErr w:type="spellStart"/>
      <w:r w:rsidRPr="001337F1">
        <w:rPr>
          <w:i/>
          <w:iCs/>
          <w:sz w:val="24"/>
          <w:szCs w:val="24"/>
        </w:rPr>
        <w:t>candidum</w:t>
      </w:r>
      <w:proofErr w:type="spellEnd"/>
      <w:r w:rsidRPr="001337F1">
        <w:rPr>
          <w:sz w:val="24"/>
          <w:szCs w:val="24"/>
        </w:rPr>
        <w:t>. Nesmie obsahovať patogénne mikroorganizmy.</w:t>
      </w:r>
    </w:p>
    <w:p w14:paraId="3ADF1901" w14:textId="77777777" w:rsidR="006D7CB4" w:rsidRPr="007563A4" w:rsidRDefault="006D7CB4" w:rsidP="006D7CB4">
      <w:pPr>
        <w:spacing w:line="360" w:lineRule="auto"/>
        <w:rPr>
          <w:sz w:val="24"/>
          <w:szCs w:val="24"/>
        </w:rPr>
      </w:pPr>
    </w:p>
    <w:p w14:paraId="1BCF0146" w14:textId="77777777" w:rsidR="006D7CB4" w:rsidRPr="001F3525" w:rsidRDefault="006D7CB4" w:rsidP="006D7CB4">
      <w:pPr>
        <w:widowControl w:val="0"/>
        <w:tabs>
          <w:tab w:val="left" w:pos="705"/>
        </w:tabs>
        <w:ind w:left="705" w:hanging="705"/>
        <w:jc w:val="both"/>
        <w:rPr>
          <w:b/>
          <w:noProof/>
          <w:snapToGrid w:val="0"/>
          <w:sz w:val="24"/>
          <w:szCs w:val="24"/>
        </w:rPr>
      </w:pPr>
    </w:p>
    <w:p w14:paraId="6F709FF6" w14:textId="77777777" w:rsidR="006D7CB4" w:rsidRPr="001F3525" w:rsidRDefault="006D7CB4" w:rsidP="006D7CB4">
      <w:pPr>
        <w:widowControl w:val="0"/>
        <w:tabs>
          <w:tab w:val="left" w:pos="705"/>
        </w:tabs>
        <w:spacing w:line="276" w:lineRule="auto"/>
        <w:ind w:left="705" w:hanging="705"/>
        <w:jc w:val="both"/>
        <w:rPr>
          <w:b/>
          <w:noProof/>
          <w:snapToGrid w:val="0"/>
          <w:sz w:val="24"/>
          <w:szCs w:val="24"/>
        </w:rPr>
      </w:pPr>
      <w:r w:rsidRPr="001F3525">
        <w:rPr>
          <w:b/>
          <w:noProof/>
          <w:snapToGrid w:val="0"/>
          <w:sz w:val="24"/>
          <w:szCs w:val="24"/>
        </w:rPr>
        <w:t>7.3.</w:t>
      </w:r>
      <w:r w:rsidRPr="001F3525">
        <w:rPr>
          <w:b/>
          <w:noProof/>
          <w:snapToGrid w:val="0"/>
          <w:sz w:val="24"/>
          <w:szCs w:val="24"/>
        </w:rPr>
        <w:tab/>
        <w:t>Zemepisná oblasť</w:t>
      </w:r>
    </w:p>
    <w:p w14:paraId="4EB58FC9" w14:textId="77777777" w:rsidR="006D7CB4" w:rsidRPr="00B2050B" w:rsidRDefault="006D7CB4" w:rsidP="006D7CB4">
      <w:pPr>
        <w:autoSpaceDE w:val="0"/>
        <w:autoSpaceDN w:val="0"/>
        <w:adjustRightInd w:val="0"/>
        <w:spacing w:line="276" w:lineRule="auto"/>
        <w:jc w:val="both"/>
        <w:rPr>
          <w:noProof/>
          <w:sz w:val="24"/>
          <w:szCs w:val="24"/>
        </w:rPr>
      </w:pPr>
    </w:p>
    <w:p w14:paraId="2659EFC2" w14:textId="77777777" w:rsidR="006D7CB4" w:rsidRPr="000E686C" w:rsidRDefault="006D7CB4" w:rsidP="001337F1">
      <w:pPr>
        <w:pStyle w:val="Text1"/>
        <w:spacing w:line="276" w:lineRule="auto"/>
        <w:ind w:left="0"/>
      </w:pPr>
      <w:bookmarkStart w:id="0" w:name="_Hlk129336859"/>
      <w:proofErr w:type="spellStart"/>
      <w:r w:rsidRPr="000E686C">
        <w:t>Región</w:t>
      </w:r>
      <w:proofErr w:type="spellEnd"/>
      <w:r w:rsidRPr="000E686C">
        <w:t xml:space="preserve"> Liptov </w:t>
      </w:r>
      <w:proofErr w:type="spellStart"/>
      <w:r w:rsidRPr="000E686C">
        <w:t>sa</w:t>
      </w:r>
      <w:proofErr w:type="spellEnd"/>
      <w:r w:rsidRPr="000E686C">
        <w:t xml:space="preserve"> </w:t>
      </w:r>
      <w:proofErr w:type="spellStart"/>
      <w:r w:rsidRPr="000E686C">
        <w:t>nachádza</w:t>
      </w:r>
      <w:proofErr w:type="spellEnd"/>
      <w:r w:rsidRPr="000E686C">
        <w:t xml:space="preserve"> </w:t>
      </w:r>
      <w:proofErr w:type="spellStart"/>
      <w:r w:rsidRPr="000E686C">
        <w:t>na</w:t>
      </w:r>
      <w:proofErr w:type="spellEnd"/>
      <w:r w:rsidRPr="000E686C">
        <w:t xml:space="preserve"> severe </w:t>
      </w:r>
      <w:proofErr w:type="spellStart"/>
      <w:r w:rsidRPr="000E686C">
        <w:t>Slovenska</w:t>
      </w:r>
      <w:proofErr w:type="spellEnd"/>
      <w:r w:rsidRPr="000E686C">
        <w:t xml:space="preserve">, v </w:t>
      </w:r>
      <w:proofErr w:type="spellStart"/>
      <w:r w:rsidRPr="000E686C">
        <w:t>juhovýchodnej</w:t>
      </w:r>
      <w:proofErr w:type="spellEnd"/>
      <w:r w:rsidRPr="000E686C">
        <w:t xml:space="preserve"> </w:t>
      </w:r>
      <w:proofErr w:type="spellStart"/>
      <w:r w:rsidRPr="000E686C">
        <w:t>časti</w:t>
      </w:r>
      <w:proofErr w:type="spellEnd"/>
      <w:r w:rsidRPr="000E686C">
        <w:t xml:space="preserve"> </w:t>
      </w:r>
      <w:proofErr w:type="spellStart"/>
      <w:r w:rsidRPr="000E686C">
        <w:t>Žilinského</w:t>
      </w:r>
      <w:proofErr w:type="spellEnd"/>
      <w:r w:rsidRPr="000E686C">
        <w:t xml:space="preserve"> </w:t>
      </w:r>
      <w:proofErr w:type="spellStart"/>
      <w:r w:rsidRPr="000E686C">
        <w:t>samosprávneho</w:t>
      </w:r>
      <w:proofErr w:type="spellEnd"/>
      <w:r w:rsidRPr="000E686C">
        <w:t xml:space="preserve"> </w:t>
      </w:r>
      <w:proofErr w:type="spellStart"/>
      <w:r w:rsidRPr="000E686C">
        <w:t>kraja</w:t>
      </w:r>
      <w:proofErr w:type="spellEnd"/>
      <w:r>
        <w:t xml:space="preserve">. </w:t>
      </w:r>
      <w:proofErr w:type="spellStart"/>
      <w:r>
        <w:t>Má</w:t>
      </w:r>
      <w:proofErr w:type="spellEnd"/>
      <w:r>
        <w:t xml:space="preserve"> </w:t>
      </w:r>
      <w:proofErr w:type="spellStart"/>
      <w:r>
        <w:t>horský</w:t>
      </w:r>
      <w:proofErr w:type="spellEnd"/>
      <w:r>
        <w:t xml:space="preserve"> a </w:t>
      </w:r>
      <w:proofErr w:type="spellStart"/>
      <w:r>
        <w:t>podhorský</w:t>
      </w:r>
      <w:proofErr w:type="spellEnd"/>
      <w:r>
        <w:t xml:space="preserve"> </w:t>
      </w:r>
      <w:proofErr w:type="spellStart"/>
      <w:r>
        <w:t>charakter</w:t>
      </w:r>
      <w:proofErr w:type="spellEnd"/>
      <w:r>
        <w:t xml:space="preserve">. </w:t>
      </w:r>
      <w:proofErr w:type="spellStart"/>
      <w:r>
        <w:t>Stredom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tiahne</w:t>
      </w:r>
      <w:proofErr w:type="spellEnd"/>
      <w:r>
        <w:t xml:space="preserve"> </w:t>
      </w:r>
      <w:proofErr w:type="spellStart"/>
      <w:r>
        <w:t>Liptovská</w:t>
      </w:r>
      <w:proofErr w:type="spellEnd"/>
      <w:r>
        <w:t xml:space="preserve"> </w:t>
      </w:r>
      <w:proofErr w:type="spellStart"/>
      <w:r>
        <w:t>kotlina</w:t>
      </w:r>
      <w:proofErr w:type="spellEnd"/>
      <w:r w:rsidRPr="000E686C">
        <w:t xml:space="preserve">, </w:t>
      </w:r>
      <w:proofErr w:type="spellStart"/>
      <w:r w:rsidRPr="000E686C">
        <w:t>ktorú</w:t>
      </w:r>
      <w:proofErr w:type="spellEnd"/>
      <w:r w:rsidRPr="000E686C">
        <w:t xml:space="preserve"> </w:t>
      </w:r>
      <w:proofErr w:type="spellStart"/>
      <w:r w:rsidRPr="000E686C">
        <w:t>obklopujú</w:t>
      </w:r>
      <w:proofErr w:type="spellEnd"/>
      <w:r w:rsidRPr="000E686C">
        <w:t xml:space="preserve"> </w:t>
      </w:r>
      <w:proofErr w:type="spellStart"/>
      <w:r w:rsidRPr="000E686C">
        <w:t>Vysoké</w:t>
      </w:r>
      <w:proofErr w:type="spellEnd"/>
      <w:r w:rsidRPr="000E686C">
        <w:t xml:space="preserve"> </w:t>
      </w:r>
      <w:proofErr w:type="spellStart"/>
      <w:r w:rsidRPr="000E686C">
        <w:t>Tatry</w:t>
      </w:r>
      <w:proofErr w:type="spellEnd"/>
      <w:r w:rsidRPr="000E686C">
        <w:t xml:space="preserve"> </w:t>
      </w:r>
      <w:proofErr w:type="spellStart"/>
      <w:r w:rsidRPr="000E686C">
        <w:t>na</w:t>
      </w:r>
      <w:proofErr w:type="spellEnd"/>
      <w:r w:rsidRPr="000E686C">
        <w:t xml:space="preserve"> </w:t>
      </w:r>
      <w:proofErr w:type="spellStart"/>
      <w:r w:rsidRPr="000E686C">
        <w:t>východe</w:t>
      </w:r>
      <w:proofErr w:type="spellEnd"/>
      <w:r w:rsidRPr="000E686C">
        <w:t xml:space="preserve">, </w:t>
      </w:r>
      <w:proofErr w:type="spellStart"/>
      <w:r w:rsidRPr="000E686C">
        <w:t>Západné</w:t>
      </w:r>
      <w:proofErr w:type="spellEnd"/>
      <w:r w:rsidRPr="000E686C">
        <w:t xml:space="preserve"> </w:t>
      </w:r>
      <w:proofErr w:type="spellStart"/>
      <w:r w:rsidRPr="000E686C">
        <w:t>Tatry</w:t>
      </w:r>
      <w:proofErr w:type="spellEnd"/>
      <w:r w:rsidRPr="000E686C">
        <w:t xml:space="preserve"> a </w:t>
      </w:r>
      <w:proofErr w:type="spellStart"/>
      <w:r w:rsidRPr="000E686C">
        <w:t>Chočské</w:t>
      </w:r>
      <w:proofErr w:type="spellEnd"/>
      <w:r w:rsidRPr="000E686C">
        <w:t xml:space="preserve"> </w:t>
      </w:r>
      <w:proofErr w:type="spellStart"/>
      <w:r w:rsidRPr="000E686C">
        <w:t>vrchy</w:t>
      </w:r>
      <w:proofErr w:type="spellEnd"/>
      <w:r w:rsidRPr="000E686C">
        <w:t xml:space="preserve"> </w:t>
      </w:r>
      <w:proofErr w:type="spellStart"/>
      <w:r w:rsidRPr="000E686C">
        <w:t>na</w:t>
      </w:r>
      <w:proofErr w:type="spellEnd"/>
      <w:r w:rsidRPr="000E686C">
        <w:t xml:space="preserve"> severe, </w:t>
      </w:r>
      <w:proofErr w:type="spellStart"/>
      <w:r w:rsidRPr="000E686C">
        <w:t>Nízke</w:t>
      </w:r>
      <w:proofErr w:type="spellEnd"/>
      <w:r w:rsidRPr="000E686C">
        <w:t xml:space="preserve"> </w:t>
      </w:r>
      <w:proofErr w:type="spellStart"/>
      <w:r w:rsidRPr="000E686C">
        <w:t>Tatry</w:t>
      </w:r>
      <w:proofErr w:type="spellEnd"/>
      <w:r w:rsidRPr="000E686C">
        <w:t xml:space="preserve"> </w:t>
      </w:r>
      <w:proofErr w:type="spellStart"/>
      <w:r w:rsidRPr="000E686C">
        <w:t>na</w:t>
      </w:r>
      <w:proofErr w:type="spellEnd"/>
      <w:r w:rsidRPr="000E686C">
        <w:t xml:space="preserve"> </w:t>
      </w:r>
      <w:proofErr w:type="spellStart"/>
      <w:r w:rsidRPr="000E686C">
        <w:t>juhu</w:t>
      </w:r>
      <w:proofErr w:type="spellEnd"/>
      <w:r w:rsidRPr="000E686C">
        <w:t xml:space="preserve"> a </w:t>
      </w:r>
      <w:proofErr w:type="spellStart"/>
      <w:r w:rsidRPr="000E686C">
        <w:t>Veľká</w:t>
      </w:r>
      <w:proofErr w:type="spellEnd"/>
      <w:r w:rsidRPr="000E686C">
        <w:t xml:space="preserve"> </w:t>
      </w:r>
      <w:proofErr w:type="spellStart"/>
      <w:r w:rsidRPr="000E686C">
        <w:t>Fatra</w:t>
      </w:r>
      <w:proofErr w:type="spellEnd"/>
      <w:r w:rsidRPr="000E686C">
        <w:t xml:space="preserve"> </w:t>
      </w:r>
      <w:proofErr w:type="spellStart"/>
      <w:r w:rsidRPr="000E686C">
        <w:t>na</w:t>
      </w:r>
      <w:proofErr w:type="spellEnd"/>
      <w:r w:rsidRPr="000E686C">
        <w:t xml:space="preserve"> </w:t>
      </w:r>
      <w:proofErr w:type="spellStart"/>
      <w:r w:rsidRPr="000E686C">
        <w:t>západe</w:t>
      </w:r>
      <w:proofErr w:type="spellEnd"/>
      <w:r w:rsidRPr="000E686C">
        <w:t xml:space="preserve">. </w:t>
      </w:r>
      <w:proofErr w:type="spellStart"/>
      <w:r w:rsidRPr="000E686C">
        <w:t>Geograficky</w:t>
      </w:r>
      <w:proofErr w:type="spellEnd"/>
      <w:r w:rsidRPr="000E686C">
        <w:t xml:space="preserve"> je Liptov </w:t>
      </w:r>
      <w:proofErr w:type="spellStart"/>
      <w:r w:rsidRPr="000E686C">
        <w:t>ucelenou</w:t>
      </w:r>
      <w:proofErr w:type="spellEnd"/>
      <w:r w:rsidRPr="000E686C">
        <w:t xml:space="preserve"> </w:t>
      </w:r>
      <w:proofErr w:type="spellStart"/>
      <w:r w:rsidRPr="000E686C">
        <w:t>oblasťou</w:t>
      </w:r>
      <w:proofErr w:type="spellEnd"/>
      <w:r w:rsidRPr="000E686C">
        <w:t xml:space="preserve">, </w:t>
      </w:r>
      <w:proofErr w:type="spellStart"/>
      <w:r w:rsidRPr="000E686C">
        <w:t>ktorá</w:t>
      </w:r>
      <w:proofErr w:type="spellEnd"/>
      <w:r w:rsidRPr="000E686C">
        <w:t xml:space="preserve"> </w:t>
      </w:r>
      <w:proofErr w:type="spellStart"/>
      <w:r w:rsidRPr="000E686C">
        <w:t>zahŕňa</w:t>
      </w:r>
      <w:proofErr w:type="spellEnd"/>
      <w:r w:rsidRPr="000E686C">
        <w:t xml:space="preserve"> </w:t>
      </w:r>
      <w:proofErr w:type="spellStart"/>
      <w:r w:rsidRPr="000E686C">
        <w:t>okresy</w:t>
      </w:r>
      <w:proofErr w:type="spellEnd"/>
      <w:r w:rsidRPr="000E686C">
        <w:t xml:space="preserve"> </w:t>
      </w:r>
      <w:proofErr w:type="spellStart"/>
      <w:r w:rsidRPr="000E686C">
        <w:t>Liptovský</w:t>
      </w:r>
      <w:proofErr w:type="spellEnd"/>
      <w:r w:rsidRPr="000E686C">
        <w:t xml:space="preserve"> </w:t>
      </w:r>
      <w:proofErr w:type="spellStart"/>
      <w:r w:rsidRPr="000E686C">
        <w:t>Mikuláš</w:t>
      </w:r>
      <w:proofErr w:type="spellEnd"/>
      <w:r w:rsidRPr="000E686C">
        <w:t xml:space="preserve"> a </w:t>
      </w:r>
      <w:proofErr w:type="spellStart"/>
      <w:r w:rsidRPr="000E686C">
        <w:t>Ružomberok</w:t>
      </w:r>
      <w:proofErr w:type="spellEnd"/>
      <w:r w:rsidRPr="000E686C">
        <w:t>.</w:t>
      </w:r>
    </w:p>
    <w:bookmarkEnd w:id="0"/>
    <w:p w14:paraId="634FA1DE" w14:textId="77777777" w:rsidR="006D7CB4" w:rsidRPr="001F3525" w:rsidRDefault="006D7CB4" w:rsidP="006D7CB4">
      <w:pPr>
        <w:widowControl w:val="0"/>
        <w:tabs>
          <w:tab w:val="left" w:pos="705"/>
          <w:tab w:val="left" w:pos="3303"/>
        </w:tabs>
        <w:spacing w:line="276" w:lineRule="auto"/>
        <w:ind w:left="705" w:hanging="705"/>
        <w:jc w:val="both"/>
        <w:rPr>
          <w:b/>
          <w:noProof/>
          <w:snapToGrid w:val="0"/>
          <w:sz w:val="24"/>
          <w:szCs w:val="24"/>
        </w:rPr>
      </w:pPr>
    </w:p>
    <w:p w14:paraId="0101AAED" w14:textId="77777777" w:rsidR="006D7CB4" w:rsidRPr="001F3525" w:rsidRDefault="006D7CB4" w:rsidP="006D7CB4">
      <w:pPr>
        <w:widowControl w:val="0"/>
        <w:tabs>
          <w:tab w:val="left" w:pos="705"/>
          <w:tab w:val="left" w:pos="3303"/>
        </w:tabs>
        <w:spacing w:line="276" w:lineRule="auto"/>
        <w:ind w:left="705" w:hanging="705"/>
        <w:jc w:val="both"/>
        <w:rPr>
          <w:b/>
          <w:noProof/>
          <w:snapToGrid w:val="0"/>
          <w:sz w:val="24"/>
          <w:szCs w:val="24"/>
        </w:rPr>
      </w:pPr>
    </w:p>
    <w:p w14:paraId="38070171" w14:textId="77777777" w:rsidR="006D7CB4" w:rsidRPr="001F3525" w:rsidRDefault="006D7CB4" w:rsidP="006D7CB4">
      <w:pPr>
        <w:widowControl w:val="0"/>
        <w:tabs>
          <w:tab w:val="left" w:pos="705"/>
          <w:tab w:val="left" w:pos="3303"/>
        </w:tabs>
        <w:spacing w:line="276" w:lineRule="auto"/>
        <w:ind w:left="705" w:hanging="705"/>
        <w:jc w:val="both"/>
        <w:rPr>
          <w:noProof/>
          <w:snapToGrid w:val="0"/>
          <w:sz w:val="24"/>
          <w:szCs w:val="24"/>
        </w:rPr>
      </w:pPr>
      <w:r w:rsidRPr="001F3525">
        <w:rPr>
          <w:b/>
          <w:noProof/>
          <w:snapToGrid w:val="0"/>
          <w:sz w:val="24"/>
          <w:szCs w:val="24"/>
        </w:rPr>
        <w:t>7.4.</w:t>
      </w:r>
      <w:r w:rsidRPr="001F3525">
        <w:rPr>
          <w:noProof/>
          <w:snapToGrid w:val="0"/>
          <w:sz w:val="24"/>
          <w:szCs w:val="24"/>
        </w:rPr>
        <w:tab/>
        <w:t xml:space="preserve">  </w:t>
      </w:r>
      <w:r w:rsidRPr="001F3525">
        <w:rPr>
          <w:b/>
          <w:noProof/>
          <w:snapToGrid w:val="0"/>
          <w:sz w:val="24"/>
          <w:szCs w:val="24"/>
        </w:rPr>
        <w:t xml:space="preserve">Dôkaz o pôvode </w:t>
      </w:r>
      <w:r w:rsidRPr="001F3525">
        <w:rPr>
          <w:b/>
          <w:noProof/>
          <w:snapToGrid w:val="0"/>
          <w:sz w:val="24"/>
          <w:szCs w:val="24"/>
        </w:rPr>
        <w:tab/>
      </w:r>
    </w:p>
    <w:p w14:paraId="7FCF207E" w14:textId="77777777" w:rsidR="006D7CB4" w:rsidRPr="001F3525" w:rsidRDefault="006D7CB4" w:rsidP="006D7CB4">
      <w:pPr>
        <w:widowControl w:val="0"/>
        <w:spacing w:line="276" w:lineRule="auto"/>
        <w:jc w:val="both"/>
        <w:rPr>
          <w:noProof/>
          <w:snapToGrid w:val="0"/>
          <w:sz w:val="24"/>
          <w:szCs w:val="24"/>
        </w:rPr>
      </w:pPr>
    </w:p>
    <w:p w14:paraId="481E8246" w14:textId="77777777" w:rsidR="006D7CB4" w:rsidRPr="00B2050B" w:rsidRDefault="006D7CB4" w:rsidP="001337F1">
      <w:pPr>
        <w:pStyle w:val="Text1"/>
        <w:spacing w:before="0" w:after="0" w:line="276" w:lineRule="auto"/>
        <w:ind w:left="0" w:right="90"/>
        <w:rPr>
          <w:noProof/>
        </w:rPr>
      </w:pPr>
      <w:r w:rsidRPr="00B2050B">
        <w:rPr>
          <w:noProof/>
          <w:color w:val="000000"/>
        </w:rPr>
        <w:t>Identifikácia</w:t>
      </w:r>
      <w:r w:rsidRPr="00B2050B">
        <w:rPr>
          <w:noProof/>
        </w:rPr>
        <w:t xml:space="preserve"> výrobku je zabezpečená uvedením názvu </w:t>
      </w:r>
      <w:r w:rsidRPr="00636F18">
        <w:t>„</w:t>
      </w:r>
      <w:proofErr w:type="spellStart"/>
      <w:r>
        <w:rPr>
          <w:lang w:eastAsia="sk-SK"/>
        </w:rPr>
        <w:t>Liptovs</w:t>
      </w:r>
      <w:r w:rsidRPr="00067175">
        <w:rPr>
          <w:lang w:eastAsia="sk-SK"/>
        </w:rPr>
        <w:t>ká</w:t>
      </w:r>
      <w:proofErr w:type="spellEnd"/>
      <w:r w:rsidRPr="00067175">
        <w:rPr>
          <w:lang w:eastAsia="sk-SK"/>
        </w:rPr>
        <w:t xml:space="preserve"> </w:t>
      </w:r>
      <w:proofErr w:type="spellStart"/>
      <w:r w:rsidRPr="00067175">
        <w:rPr>
          <w:lang w:eastAsia="sk-SK"/>
        </w:rPr>
        <w:t>bryndza</w:t>
      </w:r>
      <w:proofErr w:type="spellEnd"/>
      <w:r w:rsidRPr="00B2050B">
        <w:t>”</w:t>
      </w:r>
      <w:r w:rsidRPr="00B2050B">
        <w:rPr>
          <w:noProof/>
        </w:rPr>
        <w:t>, názvu výrobcu a adresy výrobnej prevádzkarne. Garancia pôvodu výrobku z chráneného územia je daná zemepisnou príslušnosťou výrobcu</w:t>
      </w:r>
      <w:r>
        <w:rPr>
          <w:noProof/>
        </w:rPr>
        <w:t>.</w:t>
      </w:r>
    </w:p>
    <w:p w14:paraId="5578A50C" w14:textId="77777777" w:rsidR="006D7CB4" w:rsidRPr="00B2050B" w:rsidRDefault="006D7CB4" w:rsidP="001337F1">
      <w:pPr>
        <w:autoSpaceDE w:val="0"/>
        <w:autoSpaceDN w:val="0"/>
        <w:adjustRightInd w:val="0"/>
        <w:spacing w:line="276" w:lineRule="auto"/>
        <w:ind w:right="90"/>
        <w:jc w:val="both"/>
        <w:rPr>
          <w:noProof/>
          <w:snapToGrid w:val="0"/>
          <w:sz w:val="24"/>
          <w:szCs w:val="24"/>
        </w:rPr>
      </w:pPr>
    </w:p>
    <w:p w14:paraId="1060B399" w14:textId="77777777" w:rsidR="006D7CB4" w:rsidRPr="004629B8" w:rsidRDefault="006D7CB4" w:rsidP="001337F1">
      <w:pPr>
        <w:autoSpaceDE w:val="0"/>
        <w:autoSpaceDN w:val="0"/>
        <w:adjustRightInd w:val="0"/>
        <w:spacing w:line="276" w:lineRule="auto"/>
        <w:ind w:right="90"/>
        <w:jc w:val="both"/>
        <w:rPr>
          <w:noProof/>
          <w:snapToGrid w:val="0"/>
          <w:sz w:val="24"/>
          <w:szCs w:val="24"/>
        </w:rPr>
      </w:pPr>
      <w:r w:rsidRPr="00B2050B">
        <w:rPr>
          <w:noProof/>
          <w:snapToGrid w:val="0"/>
          <w:sz w:val="24"/>
          <w:szCs w:val="24"/>
        </w:rPr>
        <w:t xml:space="preserve">Výroba a pôvod suroviny sú zaznamenávané vo výrobnej dokumentácii. Kontrolu dodržiavania špecifikácie a kvality výrobku zabezpečuje pravidelným senzorickým </w:t>
      </w:r>
      <w:r w:rsidRPr="004629B8">
        <w:rPr>
          <w:noProof/>
          <w:snapToGrid w:val="0"/>
          <w:sz w:val="24"/>
          <w:szCs w:val="24"/>
        </w:rPr>
        <w:t xml:space="preserve">hodnotením </w:t>
      </w:r>
      <w:r w:rsidRPr="004629B8">
        <w:rPr>
          <w:sz w:val="24"/>
          <w:szCs w:val="24"/>
        </w:rPr>
        <w:t xml:space="preserve">združenie výrobcov </w:t>
      </w:r>
      <w:r w:rsidRPr="004629B8">
        <w:rPr>
          <w:noProof/>
          <w:snapToGrid w:val="0"/>
          <w:sz w:val="24"/>
          <w:szCs w:val="24"/>
        </w:rPr>
        <w:t>podľa vlastného systému kontroly.</w:t>
      </w:r>
    </w:p>
    <w:p w14:paraId="68D6C02F" w14:textId="1B8563D4" w:rsidR="006D7CB4" w:rsidRDefault="006D7CB4" w:rsidP="006D7CB4">
      <w:pPr>
        <w:widowControl w:val="0"/>
        <w:spacing w:before="120" w:line="276" w:lineRule="auto"/>
        <w:jc w:val="both"/>
        <w:rPr>
          <w:noProof/>
          <w:snapToGrid w:val="0"/>
          <w:sz w:val="24"/>
          <w:szCs w:val="24"/>
        </w:rPr>
      </w:pPr>
    </w:p>
    <w:p w14:paraId="67537DE0" w14:textId="77777777" w:rsidR="00492AB6" w:rsidRPr="0052313E" w:rsidRDefault="00492AB6" w:rsidP="006D7CB4">
      <w:pPr>
        <w:widowControl w:val="0"/>
        <w:spacing w:before="120" w:line="276" w:lineRule="auto"/>
        <w:jc w:val="both"/>
        <w:rPr>
          <w:noProof/>
          <w:snapToGrid w:val="0"/>
          <w:sz w:val="24"/>
          <w:szCs w:val="24"/>
        </w:rPr>
      </w:pPr>
    </w:p>
    <w:p w14:paraId="1197AF7B" w14:textId="0B5AE0A9" w:rsidR="006D7CB4" w:rsidRDefault="006D7CB4" w:rsidP="006D7CB4">
      <w:pPr>
        <w:widowControl w:val="0"/>
        <w:tabs>
          <w:tab w:val="left" w:pos="705"/>
        </w:tabs>
        <w:spacing w:line="276" w:lineRule="auto"/>
        <w:ind w:left="705" w:hanging="705"/>
        <w:jc w:val="both"/>
        <w:rPr>
          <w:b/>
          <w:noProof/>
          <w:snapToGrid w:val="0"/>
          <w:sz w:val="24"/>
          <w:szCs w:val="24"/>
        </w:rPr>
      </w:pPr>
      <w:r w:rsidRPr="0052313E">
        <w:rPr>
          <w:b/>
          <w:noProof/>
          <w:snapToGrid w:val="0"/>
          <w:sz w:val="24"/>
          <w:szCs w:val="24"/>
        </w:rPr>
        <w:t>7.5.</w:t>
      </w:r>
      <w:r w:rsidRPr="0052313E">
        <w:rPr>
          <w:noProof/>
          <w:snapToGrid w:val="0"/>
          <w:sz w:val="24"/>
          <w:szCs w:val="24"/>
        </w:rPr>
        <w:tab/>
        <w:t xml:space="preserve">  </w:t>
      </w:r>
      <w:r w:rsidRPr="0052313E">
        <w:rPr>
          <w:b/>
          <w:noProof/>
          <w:snapToGrid w:val="0"/>
          <w:sz w:val="24"/>
          <w:szCs w:val="24"/>
        </w:rPr>
        <w:t xml:space="preserve">Spôsob výroby </w:t>
      </w:r>
    </w:p>
    <w:p w14:paraId="386970D6" w14:textId="401A997C" w:rsidR="006D7CB4" w:rsidRDefault="006D7CB4" w:rsidP="006D7CB4">
      <w:pPr>
        <w:widowControl w:val="0"/>
        <w:tabs>
          <w:tab w:val="left" w:pos="705"/>
        </w:tabs>
        <w:spacing w:line="276" w:lineRule="auto"/>
        <w:ind w:left="705" w:hanging="705"/>
        <w:jc w:val="both"/>
        <w:rPr>
          <w:b/>
          <w:noProof/>
          <w:snapToGrid w:val="0"/>
          <w:sz w:val="24"/>
          <w:szCs w:val="24"/>
        </w:rPr>
      </w:pPr>
    </w:p>
    <w:p w14:paraId="3D0D20ED" w14:textId="77777777" w:rsidR="006D7CB4" w:rsidRPr="006D7CB4" w:rsidRDefault="006D7CB4" w:rsidP="006E4B08">
      <w:pPr>
        <w:pStyle w:val="Text2"/>
        <w:spacing w:afterAutospacing="1" w:line="276" w:lineRule="auto"/>
        <w:ind w:left="0"/>
        <w:rPr>
          <w:b/>
          <w:bCs/>
          <w:i/>
          <w:iCs/>
        </w:rPr>
      </w:pPr>
      <w:proofErr w:type="spellStart"/>
      <w:r w:rsidRPr="006D7CB4">
        <w:rPr>
          <w:b/>
          <w:bCs/>
          <w:i/>
          <w:iCs/>
        </w:rPr>
        <w:t>Krmivo</w:t>
      </w:r>
      <w:proofErr w:type="spellEnd"/>
    </w:p>
    <w:p w14:paraId="3BB4E7D5" w14:textId="77777777" w:rsidR="006D7CB4" w:rsidRDefault="006D7CB4" w:rsidP="006E4B08">
      <w:pPr>
        <w:pStyle w:val="Text2"/>
        <w:spacing w:afterAutospacing="1" w:line="276" w:lineRule="auto"/>
        <w:ind w:left="0"/>
      </w:pPr>
      <w:proofErr w:type="spellStart"/>
      <w:r w:rsidRPr="001413CD">
        <w:t>Lúky</w:t>
      </w:r>
      <w:proofErr w:type="spellEnd"/>
      <w:r w:rsidRPr="001413CD">
        <w:t xml:space="preserve"> a </w:t>
      </w:r>
      <w:proofErr w:type="spellStart"/>
      <w:r w:rsidRPr="001413CD">
        <w:t>pasienky</w:t>
      </w:r>
      <w:proofErr w:type="spellEnd"/>
      <w:r w:rsidRPr="001413CD">
        <w:t xml:space="preserve">, </w:t>
      </w:r>
      <w:proofErr w:type="spellStart"/>
      <w:r w:rsidRPr="001413CD">
        <w:t>na</w:t>
      </w:r>
      <w:proofErr w:type="spellEnd"/>
      <w:r w:rsidRPr="001413CD">
        <w:t xml:space="preserve"> </w:t>
      </w:r>
      <w:proofErr w:type="spellStart"/>
      <w:r w:rsidRPr="001413CD">
        <w:t>ktorých</w:t>
      </w:r>
      <w:proofErr w:type="spellEnd"/>
      <w:r w:rsidRPr="001413CD">
        <w:t xml:space="preserve"> </w:t>
      </w:r>
      <w:proofErr w:type="spellStart"/>
      <w:r w:rsidRPr="001413CD">
        <w:t>sú</w:t>
      </w:r>
      <w:proofErr w:type="spellEnd"/>
      <w:r w:rsidRPr="001413CD">
        <w:t xml:space="preserve"> </w:t>
      </w:r>
      <w:proofErr w:type="spellStart"/>
      <w:r w:rsidRPr="001413CD">
        <w:t>pasené</w:t>
      </w:r>
      <w:proofErr w:type="spellEnd"/>
      <w:r w:rsidRPr="001413CD">
        <w:t xml:space="preserve"> </w:t>
      </w:r>
      <w:proofErr w:type="spellStart"/>
      <w:r w:rsidRPr="001413CD">
        <w:t>ovce</w:t>
      </w:r>
      <w:proofErr w:type="spellEnd"/>
      <w:r w:rsidRPr="001413CD">
        <w:t xml:space="preserve"> a z </w:t>
      </w:r>
      <w:proofErr w:type="spellStart"/>
      <w:r w:rsidRPr="001413CD">
        <w:t>ktorých</w:t>
      </w:r>
      <w:proofErr w:type="spellEnd"/>
      <w:r w:rsidRPr="001413CD">
        <w:t xml:space="preserve"> </w:t>
      </w:r>
      <w:proofErr w:type="spellStart"/>
      <w:r w:rsidRPr="001413CD">
        <w:t>sa</w:t>
      </w:r>
      <w:proofErr w:type="spellEnd"/>
      <w:r w:rsidRPr="001413CD">
        <w:t xml:space="preserve"> </w:t>
      </w:r>
      <w:proofErr w:type="spellStart"/>
      <w:r w:rsidRPr="001413CD">
        <w:t>získava</w:t>
      </w:r>
      <w:proofErr w:type="spellEnd"/>
      <w:r w:rsidRPr="001413CD">
        <w:t xml:space="preserve"> </w:t>
      </w:r>
      <w:proofErr w:type="spellStart"/>
      <w:r w:rsidRPr="001413CD">
        <w:t>základná</w:t>
      </w:r>
      <w:proofErr w:type="spellEnd"/>
      <w:r w:rsidRPr="001413CD">
        <w:t xml:space="preserve"> </w:t>
      </w:r>
      <w:proofErr w:type="spellStart"/>
      <w:r w:rsidRPr="001413CD">
        <w:t>surovina</w:t>
      </w:r>
      <w:proofErr w:type="spellEnd"/>
      <w:r>
        <w:t>,</w:t>
      </w:r>
      <w:r w:rsidRPr="001413CD">
        <w:t xml:space="preserve"> </w:t>
      </w:r>
      <w:proofErr w:type="spellStart"/>
      <w:r>
        <w:t>ovčie</w:t>
      </w:r>
      <w:proofErr w:type="spellEnd"/>
      <w:r>
        <w:t xml:space="preserve"> </w:t>
      </w:r>
      <w:proofErr w:type="spellStart"/>
      <w:r>
        <w:t>mlieko</w:t>
      </w:r>
      <w:proofErr w:type="spellEnd"/>
      <w:r>
        <w:t xml:space="preserve">, </w:t>
      </w:r>
      <w:proofErr w:type="spellStart"/>
      <w:r w:rsidRPr="001413CD">
        <w:t>na</w:t>
      </w:r>
      <w:proofErr w:type="spellEnd"/>
      <w:r w:rsidRPr="001413CD">
        <w:t xml:space="preserve"> </w:t>
      </w:r>
      <w:proofErr w:type="spellStart"/>
      <w:r w:rsidRPr="001413CD">
        <w:t>prípravu</w:t>
      </w:r>
      <w:proofErr w:type="spellEnd"/>
      <w:r w:rsidRPr="001413CD">
        <w:t xml:space="preserve"> </w:t>
      </w:r>
      <w:proofErr w:type="spellStart"/>
      <w:r w:rsidRPr="001413CD">
        <w:t>výrobku</w:t>
      </w:r>
      <w:proofErr w:type="spellEnd"/>
      <w:r w:rsidRPr="001413CD">
        <w:t xml:space="preserve"> “</w:t>
      </w:r>
      <w:proofErr w:type="spellStart"/>
      <w:r w:rsidRPr="001413CD">
        <w:t>Liptovská</w:t>
      </w:r>
      <w:proofErr w:type="spellEnd"/>
      <w:r w:rsidRPr="001413CD">
        <w:t xml:space="preserve"> </w:t>
      </w:r>
      <w:proofErr w:type="spellStart"/>
      <w:r w:rsidRPr="001413CD">
        <w:t>bryndza</w:t>
      </w:r>
      <w:proofErr w:type="spellEnd"/>
      <w:r w:rsidRPr="001413CD">
        <w:t xml:space="preserve">”, </w:t>
      </w:r>
      <w:proofErr w:type="spellStart"/>
      <w:r w:rsidRPr="001413CD">
        <w:t>sa</w:t>
      </w:r>
      <w:proofErr w:type="spellEnd"/>
      <w:r w:rsidRPr="001413CD">
        <w:t xml:space="preserve"> </w:t>
      </w:r>
      <w:proofErr w:type="spellStart"/>
      <w:r w:rsidRPr="001413CD">
        <w:t>nachádzajú</w:t>
      </w:r>
      <w:proofErr w:type="spellEnd"/>
      <w:r w:rsidRPr="001413CD">
        <w:t xml:space="preserve"> </w:t>
      </w:r>
      <w:proofErr w:type="spellStart"/>
      <w:r w:rsidRPr="001413CD">
        <w:t>vo</w:t>
      </w:r>
      <w:proofErr w:type="spellEnd"/>
      <w:r w:rsidRPr="001413CD">
        <w:t xml:space="preserve"> </w:t>
      </w:r>
      <w:proofErr w:type="spellStart"/>
      <w:r w:rsidRPr="001413CD">
        <w:t>vyšších</w:t>
      </w:r>
      <w:proofErr w:type="spellEnd"/>
      <w:r w:rsidRPr="001413CD">
        <w:t xml:space="preserve"> </w:t>
      </w:r>
      <w:proofErr w:type="spellStart"/>
      <w:r w:rsidRPr="001413CD">
        <w:t>horských</w:t>
      </w:r>
      <w:proofErr w:type="spellEnd"/>
      <w:r w:rsidRPr="001413CD">
        <w:t xml:space="preserve"> a </w:t>
      </w:r>
      <w:proofErr w:type="spellStart"/>
      <w:r w:rsidRPr="001413CD">
        <w:t>podhorských</w:t>
      </w:r>
      <w:proofErr w:type="spellEnd"/>
      <w:r w:rsidRPr="001413CD">
        <w:t xml:space="preserve"> </w:t>
      </w:r>
      <w:proofErr w:type="spellStart"/>
      <w:r w:rsidRPr="001413CD">
        <w:t>polohách</w:t>
      </w:r>
      <w:proofErr w:type="spellEnd"/>
      <w:r w:rsidRPr="001413CD">
        <w:t xml:space="preserve"> </w:t>
      </w:r>
      <w:proofErr w:type="spellStart"/>
      <w:r w:rsidRPr="001413CD">
        <w:t>na</w:t>
      </w:r>
      <w:proofErr w:type="spellEnd"/>
      <w:r w:rsidRPr="001413CD">
        <w:t xml:space="preserve"> </w:t>
      </w:r>
      <w:proofErr w:type="spellStart"/>
      <w:r w:rsidRPr="001413CD">
        <w:t>vápencových</w:t>
      </w:r>
      <w:proofErr w:type="spellEnd"/>
      <w:r w:rsidRPr="001413CD">
        <w:t xml:space="preserve"> </w:t>
      </w:r>
      <w:proofErr w:type="spellStart"/>
      <w:r w:rsidRPr="001413CD">
        <w:t>podložiach</w:t>
      </w:r>
      <w:proofErr w:type="spellEnd"/>
      <w:r w:rsidRPr="001413CD">
        <w:t>.</w:t>
      </w:r>
      <w:r w:rsidRPr="006F2001">
        <w:t xml:space="preserve"> </w:t>
      </w:r>
      <w:proofErr w:type="spellStart"/>
      <w:r w:rsidRPr="006F2001">
        <w:t>Botanické</w:t>
      </w:r>
      <w:proofErr w:type="spellEnd"/>
      <w:r w:rsidRPr="006F2001">
        <w:t xml:space="preserve"> </w:t>
      </w:r>
      <w:proofErr w:type="spellStart"/>
      <w:r w:rsidRPr="006F2001">
        <w:t>zloženie</w:t>
      </w:r>
      <w:proofErr w:type="spellEnd"/>
      <w:r w:rsidRPr="006F2001">
        <w:t xml:space="preserve"> </w:t>
      </w:r>
      <w:proofErr w:type="spellStart"/>
      <w:r w:rsidRPr="006F2001">
        <w:t>lúk</w:t>
      </w:r>
      <w:proofErr w:type="spellEnd"/>
      <w:r w:rsidRPr="006F2001">
        <w:t xml:space="preserve"> a </w:t>
      </w:r>
      <w:proofErr w:type="spellStart"/>
      <w:r w:rsidRPr="006F2001">
        <w:t>pasienkov</w:t>
      </w:r>
      <w:proofErr w:type="spellEnd"/>
      <w:r w:rsidRPr="006F2001">
        <w:t xml:space="preserve"> </w:t>
      </w:r>
      <w:proofErr w:type="spellStart"/>
      <w:r w:rsidRPr="006F2001">
        <w:t>tvoria</w:t>
      </w:r>
      <w:proofErr w:type="spellEnd"/>
      <w:r w:rsidRPr="006F2001">
        <w:t xml:space="preserve">: </w:t>
      </w:r>
      <w:proofErr w:type="spellStart"/>
      <w:r w:rsidRPr="006F2001">
        <w:t>ďatelina</w:t>
      </w:r>
      <w:proofErr w:type="spellEnd"/>
      <w:r w:rsidRPr="006F2001">
        <w:t xml:space="preserve"> </w:t>
      </w:r>
      <w:proofErr w:type="spellStart"/>
      <w:r w:rsidRPr="006F2001">
        <w:t>plazivá</w:t>
      </w:r>
      <w:proofErr w:type="spellEnd"/>
      <w:r w:rsidRPr="006F2001">
        <w:t xml:space="preserve">, </w:t>
      </w:r>
      <w:proofErr w:type="spellStart"/>
      <w:r>
        <w:t>ďatelina</w:t>
      </w:r>
      <w:proofErr w:type="spellEnd"/>
      <w:r>
        <w:t xml:space="preserve"> </w:t>
      </w:r>
      <w:proofErr w:type="spellStart"/>
      <w:r>
        <w:t>červená</w:t>
      </w:r>
      <w:proofErr w:type="spellEnd"/>
      <w:r>
        <w:t xml:space="preserve">, </w:t>
      </w:r>
      <w:proofErr w:type="spellStart"/>
      <w:r w:rsidRPr="006F2001">
        <w:t>kostrava</w:t>
      </w:r>
      <w:proofErr w:type="spellEnd"/>
      <w:r w:rsidRPr="006F2001">
        <w:t xml:space="preserve"> </w:t>
      </w:r>
      <w:proofErr w:type="spellStart"/>
      <w:r w:rsidRPr="006F2001">
        <w:t>červená</w:t>
      </w:r>
      <w:proofErr w:type="spellEnd"/>
      <w:r w:rsidRPr="006F2001">
        <w:t xml:space="preserve">, </w:t>
      </w:r>
      <w:proofErr w:type="spellStart"/>
      <w:r w:rsidRPr="006F2001">
        <w:t>kostrava</w:t>
      </w:r>
      <w:proofErr w:type="spellEnd"/>
      <w:r w:rsidRPr="006F2001">
        <w:t xml:space="preserve"> </w:t>
      </w:r>
      <w:proofErr w:type="spellStart"/>
      <w:r w:rsidRPr="006F2001">
        <w:t>lúčna</w:t>
      </w:r>
      <w:proofErr w:type="spellEnd"/>
      <w:r w:rsidRPr="006F2001">
        <w:t xml:space="preserve">, </w:t>
      </w:r>
      <w:proofErr w:type="spellStart"/>
      <w:r w:rsidRPr="006F2001">
        <w:t>lipnica</w:t>
      </w:r>
      <w:proofErr w:type="spellEnd"/>
      <w:r w:rsidRPr="006F2001">
        <w:t xml:space="preserve"> </w:t>
      </w:r>
      <w:proofErr w:type="spellStart"/>
      <w:r w:rsidRPr="006F2001">
        <w:t>lúčna</w:t>
      </w:r>
      <w:proofErr w:type="spellEnd"/>
      <w:r w:rsidRPr="006F2001">
        <w:t xml:space="preserve"> a </w:t>
      </w:r>
      <w:proofErr w:type="spellStart"/>
      <w:r w:rsidRPr="006F2001">
        <w:t>trojštet</w:t>
      </w:r>
      <w:proofErr w:type="spellEnd"/>
      <w:r w:rsidRPr="006F2001">
        <w:t xml:space="preserve"> </w:t>
      </w:r>
      <w:proofErr w:type="spellStart"/>
      <w:r w:rsidRPr="006F2001">
        <w:t>žltkastý</w:t>
      </w:r>
      <w:proofErr w:type="spellEnd"/>
      <w:r w:rsidRPr="006F2001">
        <w:t xml:space="preserve">. </w:t>
      </w:r>
    </w:p>
    <w:p w14:paraId="262EB803" w14:textId="77777777" w:rsidR="006D7CB4" w:rsidRDefault="006D7CB4" w:rsidP="006E4B08">
      <w:pPr>
        <w:pStyle w:val="Text2"/>
        <w:spacing w:afterAutospacing="1" w:line="276" w:lineRule="auto"/>
        <w:ind w:left="0"/>
      </w:pPr>
      <w:r w:rsidRPr="006F2001">
        <w:t xml:space="preserve">V </w:t>
      </w:r>
      <w:proofErr w:type="spellStart"/>
      <w:r w:rsidRPr="006F2001">
        <w:t>zimnom</w:t>
      </w:r>
      <w:proofErr w:type="spellEnd"/>
      <w:r w:rsidRPr="006F2001">
        <w:t xml:space="preserve"> </w:t>
      </w:r>
      <w:proofErr w:type="spellStart"/>
      <w:r w:rsidRPr="006F2001">
        <w:t>období</w:t>
      </w:r>
      <w:proofErr w:type="spellEnd"/>
      <w:r w:rsidRPr="006F2001">
        <w:t xml:space="preserve"> </w:t>
      </w:r>
      <w:proofErr w:type="spellStart"/>
      <w:r w:rsidRPr="006F2001">
        <w:t>sú</w:t>
      </w:r>
      <w:proofErr w:type="spellEnd"/>
      <w:r w:rsidRPr="006F2001">
        <w:t xml:space="preserve"> </w:t>
      </w:r>
      <w:proofErr w:type="spellStart"/>
      <w:r w:rsidRPr="006F2001">
        <w:t>ovce</w:t>
      </w:r>
      <w:proofErr w:type="spellEnd"/>
      <w:r w:rsidRPr="006F2001">
        <w:t xml:space="preserve"> </w:t>
      </w:r>
      <w:proofErr w:type="spellStart"/>
      <w:r w:rsidRPr="006F2001">
        <w:t>kŕmené</w:t>
      </w:r>
      <w:proofErr w:type="spellEnd"/>
      <w:r w:rsidRPr="006F2001">
        <w:t xml:space="preserve"> </w:t>
      </w:r>
      <w:proofErr w:type="spellStart"/>
      <w:r>
        <w:t>lúčnym</w:t>
      </w:r>
      <w:proofErr w:type="spellEnd"/>
      <w:r>
        <w:t xml:space="preserve"> </w:t>
      </w:r>
      <w:proofErr w:type="spellStart"/>
      <w:r w:rsidRPr="006F2001">
        <w:t>senom</w:t>
      </w:r>
      <w:proofErr w:type="spellEnd"/>
      <w:r w:rsidRPr="006F2001">
        <w:t xml:space="preserve"> z </w:t>
      </w:r>
      <w:proofErr w:type="spellStart"/>
      <w:r w:rsidRPr="006F2001">
        <w:t>uvedených</w:t>
      </w:r>
      <w:proofErr w:type="spellEnd"/>
      <w:r w:rsidRPr="006F2001">
        <w:t xml:space="preserve"> </w:t>
      </w:r>
      <w:proofErr w:type="spellStart"/>
      <w:r w:rsidRPr="006F2001">
        <w:t>druhov</w:t>
      </w:r>
      <w:proofErr w:type="spellEnd"/>
      <w:r w:rsidRPr="006F2001">
        <w:t xml:space="preserve"> </w:t>
      </w:r>
      <w:proofErr w:type="spellStart"/>
      <w:r w:rsidRPr="006F2001">
        <w:t>ďatelinovín</w:t>
      </w:r>
      <w:proofErr w:type="spellEnd"/>
      <w:r w:rsidRPr="006F2001">
        <w:t xml:space="preserve"> a </w:t>
      </w:r>
      <w:proofErr w:type="spellStart"/>
      <w:r w:rsidRPr="006F2001">
        <w:t>tráv</w:t>
      </w:r>
      <w:proofErr w:type="spellEnd"/>
      <w:r w:rsidRPr="006F2001">
        <w:t>.</w:t>
      </w:r>
    </w:p>
    <w:p w14:paraId="69561890" w14:textId="77777777" w:rsidR="006D7CB4" w:rsidRDefault="006D7CB4" w:rsidP="006E4B08">
      <w:pPr>
        <w:pStyle w:val="Text2"/>
        <w:spacing w:afterAutospacing="1" w:line="276" w:lineRule="auto"/>
        <w:ind w:left="0"/>
      </w:pPr>
      <w:r w:rsidRPr="001413CD">
        <w:lastRenderedPageBreak/>
        <w:t xml:space="preserve">80 % </w:t>
      </w:r>
      <w:proofErr w:type="spellStart"/>
      <w:r w:rsidRPr="001413CD">
        <w:t>chovaných</w:t>
      </w:r>
      <w:proofErr w:type="spellEnd"/>
      <w:r w:rsidRPr="001413CD">
        <w:t xml:space="preserve"> </w:t>
      </w:r>
      <w:proofErr w:type="spellStart"/>
      <w:r w:rsidRPr="001413CD">
        <w:t>oviec</w:t>
      </w:r>
      <w:proofErr w:type="spellEnd"/>
      <w:r w:rsidRPr="001413CD">
        <w:t xml:space="preserve"> </w:t>
      </w:r>
      <w:proofErr w:type="spellStart"/>
      <w:r w:rsidRPr="001413CD">
        <w:t>tvoria</w:t>
      </w:r>
      <w:proofErr w:type="spellEnd"/>
      <w:r w:rsidRPr="001413CD">
        <w:t xml:space="preserve"> </w:t>
      </w:r>
      <w:proofErr w:type="spellStart"/>
      <w:r w:rsidRPr="001413CD">
        <w:t>stáda</w:t>
      </w:r>
      <w:proofErr w:type="spellEnd"/>
      <w:r w:rsidRPr="001413CD">
        <w:t xml:space="preserve"> </w:t>
      </w:r>
      <w:proofErr w:type="spellStart"/>
      <w:r w:rsidRPr="001413CD">
        <w:t>plemien</w:t>
      </w:r>
      <w:proofErr w:type="spellEnd"/>
      <w:r w:rsidRPr="001413CD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Pôvodná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 w:rsidRPr="001413CD">
        <w:rPr>
          <w:color w:val="000000"/>
          <w:sz w:val="23"/>
          <w:szCs w:val="23"/>
        </w:rPr>
        <w:t>Valaška</w:t>
      </w:r>
      <w:proofErr w:type="spellEnd"/>
      <w:r w:rsidRPr="001413CD">
        <w:rPr>
          <w:color w:val="000000"/>
          <w:sz w:val="23"/>
          <w:szCs w:val="23"/>
        </w:rPr>
        <w:t xml:space="preserve">, </w:t>
      </w:r>
      <w:proofErr w:type="spellStart"/>
      <w:r w:rsidRPr="001413CD">
        <w:rPr>
          <w:color w:val="000000"/>
          <w:sz w:val="23"/>
          <w:szCs w:val="23"/>
        </w:rPr>
        <w:t>Zošľachtená</w:t>
      </w:r>
      <w:proofErr w:type="spellEnd"/>
      <w:r w:rsidRPr="001413CD">
        <w:rPr>
          <w:color w:val="000000"/>
          <w:sz w:val="23"/>
          <w:szCs w:val="23"/>
        </w:rPr>
        <w:t xml:space="preserve"> </w:t>
      </w:r>
      <w:proofErr w:type="spellStart"/>
      <w:r w:rsidRPr="001413CD">
        <w:rPr>
          <w:color w:val="000000"/>
          <w:sz w:val="23"/>
          <w:szCs w:val="23"/>
        </w:rPr>
        <w:t>valaška</w:t>
      </w:r>
      <w:proofErr w:type="spellEnd"/>
      <w:r w:rsidRPr="001413CD"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ktoré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sú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odolné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voči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drsným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horským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podmienkam</w:t>
      </w:r>
      <w:proofErr w:type="spellEnd"/>
      <w:r>
        <w:rPr>
          <w:color w:val="000000"/>
          <w:sz w:val="23"/>
          <w:szCs w:val="23"/>
        </w:rPr>
        <w:t xml:space="preserve"> a </w:t>
      </w:r>
      <w:proofErr w:type="spellStart"/>
      <w:r>
        <w:rPr>
          <w:color w:val="000000"/>
          <w:sz w:val="23"/>
          <w:szCs w:val="23"/>
        </w:rPr>
        <w:t>chladnejšiemu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počasiu</w:t>
      </w:r>
      <w:proofErr w:type="spellEnd"/>
      <w:r>
        <w:rPr>
          <w:color w:val="000000"/>
          <w:sz w:val="23"/>
          <w:szCs w:val="23"/>
        </w:rPr>
        <w:t xml:space="preserve"> a </w:t>
      </w:r>
      <w:proofErr w:type="spellStart"/>
      <w:r>
        <w:rPr>
          <w:color w:val="000000"/>
          <w:sz w:val="23"/>
          <w:szCs w:val="23"/>
        </w:rPr>
        <w:t>plemená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 w:rsidRPr="001413CD">
        <w:rPr>
          <w:color w:val="000000"/>
          <w:sz w:val="23"/>
          <w:szCs w:val="23"/>
        </w:rPr>
        <w:t>Cigája</w:t>
      </w:r>
      <w:proofErr w:type="spellEnd"/>
      <w:r>
        <w:rPr>
          <w:color w:val="000000"/>
          <w:sz w:val="23"/>
          <w:szCs w:val="23"/>
        </w:rPr>
        <w:t>,</w:t>
      </w:r>
      <w:r w:rsidRPr="006E4B08">
        <w:rPr>
          <w:color w:val="000000"/>
          <w:sz w:val="23"/>
          <w:szCs w:val="23"/>
        </w:rPr>
        <w:t xml:space="preserve"> </w:t>
      </w:r>
      <w:proofErr w:type="spellStart"/>
      <w:r w:rsidRPr="006E4B08">
        <w:rPr>
          <w:color w:val="000000"/>
          <w:sz w:val="23"/>
          <w:szCs w:val="23"/>
        </w:rPr>
        <w:t>Východofrízska</w:t>
      </w:r>
      <w:proofErr w:type="spellEnd"/>
      <w:r w:rsidRPr="00FE6DF7">
        <w:rPr>
          <w:color w:val="000000"/>
          <w:sz w:val="23"/>
          <w:szCs w:val="23"/>
        </w:rPr>
        <w:t xml:space="preserve"> </w:t>
      </w:r>
      <w:proofErr w:type="spellStart"/>
      <w:r w:rsidRPr="00FE6DF7">
        <w:rPr>
          <w:color w:val="000000"/>
          <w:sz w:val="23"/>
          <w:szCs w:val="23"/>
        </w:rPr>
        <w:t>ovca</w:t>
      </w:r>
      <w:proofErr w:type="spellEnd"/>
      <w:r w:rsidRPr="00FE6DF7">
        <w:rPr>
          <w:color w:val="000000"/>
          <w:sz w:val="23"/>
          <w:szCs w:val="23"/>
        </w:rPr>
        <w:t xml:space="preserve">, </w:t>
      </w:r>
      <w:proofErr w:type="spellStart"/>
      <w:r w:rsidRPr="00FE6DF7">
        <w:rPr>
          <w:color w:val="000000"/>
          <w:sz w:val="23"/>
          <w:szCs w:val="23"/>
        </w:rPr>
        <w:t>Lacaune</w:t>
      </w:r>
      <w:proofErr w:type="spellEnd"/>
      <w:r w:rsidRPr="00FE6DF7">
        <w:rPr>
          <w:color w:val="000000"/>
          <w:sz w:val="23"/>
          <w:szCs w:val="23"/>
        </w:rPr>
        <w:t xml:space="preserve">,  </w:t>
      </w:r>
      <w:proofErr w:type="spellStart"/>
      <w:r w:rsidRPr="00FE6DF7">
        <w:rPr>
          <w:color w:val="000000"/>
          <w:sz w:val="23"/>
          <w:szCs w:val="23"/>
        </w:rPr>
        <w:t>ktoré</w:t>
      </w:r>
      <w:proofErr w:type="spellEnd"/>
      <w:r w:rsidRPr="00FE6DF7">
        <w:rPr>
          <w:color w:val="000000"/>
          <w:sz w:val="23"/>
          <w:szCs w:val="23"/>
        </w:rPr>
        <w:t xml:space="preserve"> </w:t>
      </w:r>
      <w:proofErr w:type="spellStart"/>
      <w:r w:rsidRPr="00FE6DF7">
        <w:rPr>
          <w:color w:val="000000"/>
          <w:sz w:val="23"/>
          <w:szCs w:val="23"/>
        </w:rPr>
        <w:t>sú</w:t>
      </w:r>
      <w:proofErr w:type="spellEnd"/>
      <w:r w:rsidRPr="00FE6DF7">
        <w:rPr>
          <w:color w:val="000000"/>
          <w:sz w:val="23"/>
          <w:szCs w:val="23"/>
        </w:rPr>
        <w:t xml:space="preserve"> </w:t>
      </w:r>
      <w:proofErr w:type="spellStart"/>
      <w:r w:rsidRPr="00FE6DF7">
        <w:rPr>
          <w:color w:val="000000"/>
          <w:sz w:val="23"/>
          <w:szCs w:val="23"/>
        </w:rPr>
        <w:t>vhodné</w:t>
      </w:r>
      <w:proofErr w:type="spellEnd"/>
      <w:r w:rsidRPr="00FE6DF7">
        <w:rPr>
          <w:color w:val="000000"/>
          <w:sz w:val="23"/>
          <w:szCs w:val="23"/>
        </w:rPr>
        <w:t xml:space="preserve"> </w:t>
      </w:r>
      <w:proofErr w:type="spellStart"/>
      <w:r w:rsidRPr="00FE6DF7">
        <w:rPr>
          <w:color w:val="000000"/>
          <w:sz w:val="23"/>
          <w:szCs w:val="23"/>
        </w:rPr>
        <w:t>na</w:t>
      </w:r>
      <w:proofErr w:type="spellEnd"/>
      <w:r w:rsidRPr="00FE6DF7">
        <w:rPr>
          <w:color w:val="000000"/>
          <w:sz w:val="23"/>
          <w:szCs w:val="23"/>
        </w:rPr>
        <w:t xml:space="preserve"> </w:t>
      </w:r>
      <w:proofErr w:type="spellStart"/>
      <w:r w:rsidRPr="00FE6DF7">
        <w:rPr>
          <w:color w:val="000000"/>
          <w:sz w:val="23"/>
          <w:szCs w:val="23"/>
        </w:rPr>
        <w:t>produkciu</w:t>
      </w:r>
      <w:proofErr w:type="spellEnd"/>
      <w:r w:rsidRPr="00FE6DF7">
        <w:rPr>
          <w:color w:val="000000"/>
          <w:sz w:val="23"/>
          <w:szCs w:val="23"/>
        </w:rPr>
        <w:t xml:space="preserve"> </w:t>
      </w:r>
      <w:proofErr w:type="spellStart"/>
      <w:r w:rsidRPr="00FE6DF7">
        <w:rPr>
          <w:color w:val="000000"/>
          <w:sz w:val="23"/>
          <w:szCs w:val="23"/>
        </w:rPr>
        <w:t>ovčieho</w:t>
      </w:r>
      <w:proofErr w:type="spellEnd"/>
      <w:r w:rsidRPr="00FE6DF7">
        <w:rPr>
          <w:color w:val="000000"/>
          <w:sz w:val="23"/>
          <w:szCs w:val="23"/>
        </w:rPr>
        <w:t xml:space="preserve"> </w:t>
      </w:r>
      <w:proofErr w:type="spellStart"/>
      <w:r w:rsidRPr="00FE6DF7">
        <w:rPr>
          <w:color w:val="000000"/>
          <w:sz w:val="23"/>
          <w:szCs w:val="23"/>
        </w:rPr>
        <w:t>mlieka</w:t>
      </w:r>
      <w:proofErr w:type="spellEnd"/>
      <w:r w:rsidRPr="00FE6DF7">
        <w:rPr>
          <w:color w:val="000000"/>
          <w:sz w:val="23"/>
          <w:szCs w:val="23"/>
        </w:rPr>
        <w:t xml:space="preserve"> </w:t>
      </w:r>
      <w:proofErr w:type="spellStart"/>
      <w:r w:rsidRPr="00FE6DF7">
        <w:rPr>
          <w:color w:val="000000"/>
          <w:sz w:val="23"/>
          <w:szCs w:val="23"/>
        </w:rPr>
        <w:t>mlieka</w:t>
      </w:r>
      <w:proofErr w:type="spellEnd"/>
      <w:r w:rsidRPr="00FE6DF7">
        <w:rPr>
          <w:color w:val="000000"/>
          <w:sz w:val="23"/>
          <w:szCs w:val="23"/>
        </w:rPr>
        <w:t xml:space="preserve"> (</w:t>
      </w:r>
      <w:proofErr w:type="spellStart"/>
      <w:r w:rsidRPr="00FE6DF7">
        <w:rPr>
          <w:color w:val="000000"/>
          <w:sz w:val="23"/>
          <w:szCs w:val="23"/>
        </w:rPr>
        <w:t>vysoká</w:t>
      </w:r>
      <w:proofErr w:type="spellEnd"/>
      <w:r w:rsidRPr="00FE6DF7">
        <w:rPr>
          <w:color w:val="000000"/>
          <w:sz w:val="23"/>
          <w:szCs w:val="23"/>
        </w:rPr>
        <w:t xml:space="preserve"> </w:t>
      </w:r>
      <w:proofErr w:type="spellStart"/>
      <w:r w:rsidRPr="00FE6DF7">
        <w:rPr>
          <w:color w:val="000000"/>
          <w:sz w:val="23"/>
          <w:szCs w:val="23"/>
        </w:rPr>
        <w:t>dojivosť</w:t>
      </w:r>
      <w:proofErr w:type="spellEnd"/>
      <w:r w:rsidRPr="00FE6DF7">
        <w:rPr>
          <w:color w:val="000000"/>
          <w:sz w:val="23"/>
          <w:szCs w:val="23"/>
        </w:rPr>
        <w:t>)</w:t>
      </w:r>
      <w:r>
        <w:rPr>
          <w:color w:val="000000"/>
          <w:sz w:val="23"/>
          <w:szCs w:val="23"/>
        </w:rPr>
        <w:t xml:space="preserve"> a ich </w:t>
      </w:r>
      <w:proofErr w:type="spellStart"/>
      <w:r>
        <w:rPr>
          <w:color w:val="000000"/>
          <w:sz w:val="23"/>
          <w:szCs w:val="23"/>
        </w:rPr>
        <w:t>vzájomné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krížence</w:t>
      </w:r>
      <w:proofErr w:type="spellEnd"/>
      <w:r>
        <w:rPr>
          <w:color w:val="000000"/>
          <w:sz w:val="23"/>
          <w:szCs w:val="23"/>
        </w:rPr>
        <w:t>.</w:t>
      </w:r>
    </w:p>
    <w:p w14:paraId="26F94579" w14:textId="77777777" w:rsidR="006D7CB4" w:rsidRPr="006D7CB4" w:rsidRDefault="006D7CB4" w:rsidP="006E4B08">
      <w:pPr>
        <w:pStyle w:val="Text2"/>
        <w:spacing w:afterAutospacing="1" w:line="276" w:lineRule="auto"/>
        <w:ind w:left="0"/>
        <w:rPr>
          <w:b/>
          <w:bCs/>
          <w:i/>
          <w:iCs/>
        </w:rPr>
      </w:pPr>
      <w:proofErr w:type="spellStart"/>
      <w:r w:rsidRPr="006D7CB4">
        <w:rPr>
          <w:b/>
          <w:bCs/>
          <w:i/>
          <w:iCs/>
        </w:rPr>
        <w:t>Suroviny</w:t>
      </w:r>
      <w:proofErr w:type="spellEnd"/>
    </w:p>
    <w:p w14:paraId="43EB01C8" w14:textId="0910ED9E" w:rsidR="006D7CB4" w:rsidRPr="006F2001" w:rsidRDefault="006D7CB4" w:rsidP="006E4B08">
      <w:pPr>
        <w:pStyle w:val="Text2"/>
        <w:tabs>
          <w:tab w:val="left" w:pos="2252"/>
        </w:tabs>
        <w:spacing w:afterAutospacing="1" w:line="276" w:lineRule="auto"/>
        <w:ind w:left="0"/>
      </w:pPr>
      <w:proofErr w:type="spellStart"/>
      <w:r w:rsidRPr="006F2001">
        <w:t>Základnou</w:t>
      </w:r>
      <w:proofErr w:type="spellEnd"/>
      <w:r w:rsidRPr="006F2001">
        <w:t xml:space="preserve"> </w:t>
      </w:r>
      <w:proofErr w:type="spellStart"/>
      <w:r w:rsidRPr="006F2001">
        <w:t>surovinou</w:t>
      </w:r>
      <w:proofErr w:type="spellEnd"/>
      <w:r w:rsidRPr="006F2001">
        <w:t xml:space="preserve"> je </w:t>
      </w:r>
      <w:proofErr w:type="spellStart"/>
      <w:r w:rsidRPr="006F2001">
        <w:t>ovčie</w:t>
      </w:r>
      <w:proofErr w:type="spellEnd"/>
      <w:r w:rsidRPr="006F2001">
        <w:t xml:space="preserve"> </w:t>
      </w:r>
      <w:proofErr w:type="spellStart"/>
      <w:r w:rsidRPr="006F2001">
        <w:t>mlieko</w:t>
      </w:r>
      <w:proofErr w:type="spellEnd"/>
      <w:r w:rsidRPr="006F2001">
        <w:t xml:space="preserve">, z </w:t>
      </w:r>
      <w:proofErr w:type="spellStart"/>
      <w:r w:rsidRPr="006F2001">
        <w:t>ktorého</w:t>
      </w:r>
      <w:proofErr w:type="spellEnd"/>
      <w:r w:rsidRPr="006F2001">
        <w:t xml:space="preserve"> </w:t>
      </w:r>
      <w:proofErr w:type="spellStart"/>
      <w:r w:rsidRPr="006F2001">
        <w:t>sa</w:t>
      </w:r>
      <w:proofErr w:type="spellEnd"/>
      <w:r w:rsidRPr="006F2001">
        <w:t xml:space="preserve"> </w:t>
      </w:r>
      <w:proofErr w:type="spellStart"/>
      <w:r w:rsidRPr="006F2001">
        <w:t>vyrába</w:t>
      </w:r>
      <w:proofErr w:type="spellEnd"/>
      <w:r w:rsidRPr="006F2001">
        <w:t xml:space="preserve"> </w:t>
      </w:r>
      <w:proofErr w:type="spellStart"/>
      <w:r w:rsidRPr="006F2001">
        <w:t>ovčí</w:t>
      </w:r>
      <w:proofErr w:type="spellEnd"/>
      <w:r w:rsidRPr="006F2001">
        <w:t xml:space="preserve"> </w:t>
      </w:r>
      <w:proofErr w:type="spellStart"/>
      <w:r w:rsidRPr="006F2001">
        <w:t>syr</w:t>
      </w:r>
      <w:proofErr w:type="spellEnd"/>
      <w:r w:rsidRPr="006F2001">
        <w:t xml:space="preserve">, </w:t>
      </w:r>
      <w:proofErr w:type="spellStart"/>
      <w:r w:rsidRPr="006F2001">
        <w:t>ktorý</w:t>
      </w:r>
      <w:proofErr w:type="spellEnd"/>
      <w:r w:rsidRPr="006F2001">
        <w:t xml:space="preserve"> </w:t>
      </w:r>
      <w:proofErr w:type="spellStart"/>
      <w:r w:rsidRPr="006F2001">
        <w:t>sa</w:t>
      </w:r>
      <w:proofErr w:type="spellEnd"/>
      <w:r w:rsidRPr="006F2001">
        <w:t xml:space="preserve"> </w:t>
      </w:r>
      <w:proofErr w:type="spellStart"/>
      <w:r w:rsidRPr="006F2001">
        <w:t>následne</w:t>
      </w:r>
      <w:proofErr w:type="spellEnd"/>
      <w:r w:rsidRPr="006F2001">
        <w:t xml:space="preserve"> </w:t>
      </w:r>
      <w:proofErr w:type="spellStart"/>
      <w:r w:rsidRPr="006F2001">
        <w:t>spracováva</w:t>
      </w:r>
      <w:proofErr w:type="spellEnd"/>
      <w:r w:rsidRPr="006F2001">
        <w:t xml:space="preserve"> </w:t>
      </w:r>
      <w:proofErr w:type="spellStart"/>
      <w:r w:rsidRPr="006F2001">
        <w:t>tradičným</w:t>
      </w:r>
      <w:proofErr w:type="spellEnd"/>
      <w:r w:rsidRPr="006F2001">
        <w:t xml:space="preserve"> </w:t>
      </w:r>
      <w:proofErr w:type="spellStart"/>
      <w:r w:rsidRPr="006F2001">
        <w:t>spôsobom</w:t>
      </w:r>
      <w:proofErr w:type="spellEnd"/>
      <w:r w:rsidRPr="006F2001">
        <w:t xml:space="preserve"> </w:t>
      </w:r>
      <w:proofErr w:type="spellStart"/>
      <w:r w:rsidRPr="006F2001">
        <w:t>na</w:t>
      </w:r>
      <w:proofErr w:type="spellEnd"/>
      <w:r w:rsidRPr="006F2001">
        <w:t xml:space="preserve"> </w:t>
      </w:r>
      <w:proofErr w:type="spellStart"/>
      <w:r w:rsidRPr="006F2001">
        <w:t>výrobok</w:t>
      </w:r>
      <w:proofErr w:type="spellEnd"/>
      <w:r w:rsidRPr="006F2001">
        <w:t xml:space="preserve"> „</w:t>
      </w:r>
      <w:proofErr w:type="spellStart"/>
      <w:r w:rsidRPr="006F2001">
        <w:t>Liptovská</w:t>
      </w:r>
      <w:proofErr w:type="spellEnd"/>
      <w:r w:rsidRPr="006F2001">
        <w:t xml:space="preserve"> </w:t>
      </w:r>
      <w:proofErr w:type="spellStart"/>
      <w:r w:rsidRPr="006F2001">
        <w:t>bryndza</w:t>
      </w:r>
      <w:proofErr w:type="spellEnd"/>
      <w:r w:rsidRPr="006F2001">
        <w:t>“.</w:t>
      </w:r>
      <w:r w:rsidR="00492AB6">
        <w:t xml:space="preserve"> </w:t>
      </w:r>
      <w:proofErr w:type="spellStart"/>
      <w:r>
        <w:t>Surové</w:t>
      </w:r>
      <w:proofErr w:type="spellEnd"/>
      <w:r>
        <w:t xml:space="preserve"> </w:t>
      </w:r>
      <w:proofErr w:type="spellStart"/>
      <w:r>
        <w:t>ovčie</w:t>
      </w:r>
      <w:proofErr w:type="spellEnd"/>
      <w:r>
        <w:t xml:space="preserve"> </w:t>
      </w:r>
      <w:proofErr w:type="spellStart"/>
      <w:r>
        <w:t>mlieko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získava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vymedzenej</w:t>
      </w:r>
      <w:proofErr w:type="spellEnd"/>
      <w:r>
        <w:t xml:space="preserve"> </w:t>
      </w:r>
      <w:proofErr w:type="spellStart"/>
      <w:r>
        <w:t>zemepisnej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.</w:t>
      </w:r>
    </w:p>
    <w:p w14:paraId="29B032CB" w14:textId="77777777" w:rsidR="006D7CB4" w:rsidRDefault="006D7CB4" w:rsidP="006E4B08">
      <w:pPr>
        <w:pStyle w:val="Text2"/>
        <w:spacing w:afterAutospacing="1" w:line="276" w:lineRule="auto"/>
        <w:ind w:left="0"/>
      </w:pPr>
      <w:proofErr w:type="spellStart"/>
      <w:r w:rsidRPr="006F2001">
        <w:t>Produkcia</w:t>
      </w:r>
      <w:proofErr w:type="spellEnd"/>
      <w:r w:rsidRPr="006F2001">
        <w:t xml:space="preserve"> </w:t>
      </w:r>
      <w:proofErr w:type="spellStart"/>
      <w:r w:rsidRPr="006F2001">
        <w:t>ovčieho</w:t>
      </w:r>
      <w:proofErr w:type="spellEnd"/>
      <w:r w:rsidRPr="006F2001">
        <w:t xml:space="preserve"> </w:t>
      </w:r>
      <w:proofErr w:type="spellStart"/>
      <w:r w:rsidRPr="006F2001">
        <w:t>mlieka</w:t>
      </w:r>
      <w:proofErr w:type="spellEnd"/>
      <w:r w:rsidRPr="006F2001">
        <w:t xml:space="preserve">, </w:t>
      </w:r>
      <w:proofErr w:type="spellStart"/>
      <w:r w:rsidRPr="006F2001">
        <w:t>jeho</w:t>
      </w:r>
      <w:proofErr w:type="spellEnd"/>
      <w:r w:rsidRPr="006F2001">
        <w:t xml:space="preserve"> </w:t>
      </w:r>
      <w:proofErr w:type="spellStart"/>
      <w:r w:rsidRPr="006F2001">
        <w:t>spracovanie</w:t>
      </w:r>
      <w:proofErr w:type="spellEnd"/>
      <w:r w:rsidRPr="006F2001">
        <w:t xml:space="preserve"> </w:t>
      </w:r>
      <w:proofErr w:type="spellStart"/>
      <w:r w:rsidRPr="006F2001">
        <w:t>na</w:t>
      </w:r>
      <w:proofErr w:type="spellEnd"/>
      <w:r w:rsidRPr="006F2001">
        <w:t xml:space="preserve"> </w:t>
      </w:r>
      <w:proofErr w:type="spellStart"/>
      <w:r w:rsidRPr="006F2001">
        <w:t>ovčí</w:t>
      </w:r>
      <w:proofErr w:type="spellEnd"/>
      <w:r w:rsidRPr="006F2001">
        <w:t xml:space="preserve"> </w:t>
      </w:r>
      <w:proofErr w:type="spellStart"/>
      <w:r w:rsidRPr="006F2001">
        <w:t>hrudkový</w:t>
      </w:r>
      <w:proofErr w:type="spellEnd"/>
      <w:r w:rsidRPr="006F2001">
        <w:t xml:space="preserve"> </w:t>
      </w:r>
      <w:proofErr w:type="spellStart"/>
      <w:r w:rsidRPr="006F2001">
        <w:t>syr</w:t>
      </w:r>
      <w:proofErr w:type="spellEnd"/>
      <w:r w:rsidRPr="006F2001">
        <w:t xml:space="preserve">, </w:t>
      </w:r>
      <w:proofErr w:type="spellStart"/>
      <w:r w:rsidRPr="006F2001">
        <w:t>ktorý</w:t>
      </w:r>
      <w:proofErr w:type="spellEnd"/>
      <w:r w:rsidRPr="006F2001">
        <w:t xml:space="preserve"> je </w:t>
      </w:r>
      <w:proofErr w:type="spellStart"/>
      <w:r w:rsidRPr="006F2001">
        <w:t>určený</w:t>
      </w:r>
      <w:proofErr w:type="spellEnd"/>
      <w:r w:rsidRPr="006F2001">
        <w:t xml:space="preserve"> </w:t>
      </w:r>
      <w:proofErr w:type="spellStart"/>
      <w:r w:rsidRPr="006F2001">
        <w:t>na</w:t>
      </w:r>
      <w:proofErr w:type="spellEnd"/>
      <w:r w:rsidRPr="006F2001">
        <w:t xml:space="preserve"> </w:t>
      </w:r>
      <w:proofErr w:type="spellStart"/>
      <w:r w:rsidRPr="006F2001">
        <w:t>výrobu</w:t>
      </w:r>
      <w:proofErr w:type="spellEnd"/>
      <w:r w:rsidRPr="006F2001">
        <w:t xml:space="preserve"> </w:t>
      </w:r>
      <w:proofErr w:type="spellStart"/>
      <w:r w:rsidRPr="006F2001">
        <w:t>výrobku</w:t>
      </w:r>
      <w:proofErr w:type="spellEnd"/>
      <w:r w:rsidRPr="006F2001">
        <w:t xml:space="preserve"> „</w:t>
      </w:r>
      <w:proofErr w:type="spellStart"/>
      <w:r w:rsidRPr="006F2001">
        <w:t>Liptovská</w:t>
      </w:r>
      <w:proofErr w:type="spellEnd"/>
      <w:r w:rsidRPr="006F2001">
        <w:t xml:space="preserve"> </w:t>
      </w:r>
      <w:proofErr w:type="spellStart"/>
      <w:r w:rsidRPr="006F2001">
        <w:t>bryndza</w:t>
      </w:r>
      <w:proofErr w:type="spellEnd"/>
      <w:r w:rsidRPr="006F2001">
        <w:t xml:space="preserve">“ </w:t>
      </w:r>
      <w:proofErr w:type="spellStart"/>
      <w:r w:rsidRPr="006F2001">
        <w:t>sa</w:t>
      </w:r>
      <w:proofErr w:type="spellEnd"/>
      <w:r w:rsidRPr="006F2001">
        <w:t xml:space="preserve"> </w:t>
      </w:r>
      <w:proofErr w:type="spellStart"/>
      <w:r w:rsidRPr="006F2001">
        <w:t>uskutočňuje</w:t>
      </w:r>
      <w:proofErr w:type="spellEnd"/>
      <w:r w:rsidRPr="006F2001">
        <w:t xml:space="preserve"> </w:t>
      </w:r>
      <w:proofErr w:type="spellStart"/>
      <w:r w:rsidRPr="006F2001">
        <w:t>výhradne</w:t>
      </w:r>
      <w:proofErr w:type="spellEnd"/>
      <w:r w:rsidRPr="006F2001">
        <w:t xml:space="preserve"> v </w:t>
      </w:r>
      <w:proofErr w:type="spellStart"/>
      <w:r w:rsidRPr="006F2001">
        <w:t>horskej</w:t>
      </w:r>
      <w:proofErr w:type="spellEnd"/>
      <w:r w:rsidRPr="006F2001">
        <w:t xml:space="preserve"> a </w:t>
      </w:r>
      <w:proofErr w:type="spellStart"/>
      <w:r w:rsidRPr="006F2001">
        <w:t>podhorskej</w:t>
      </w:r>
      <w:proofErr w:type="spellEnd"/>
      <w:r w:rsidRPr="006F2001">
        <w:t xml:space="preserve"> </w:t>
      </w:r>
      <w:proofErr w:type="spellStart"/>
      <w:r w:rsidRPr="006F2001">
        <w:t>vymedzenej</w:t>
      </w:r>
      <w:proofErr w:type="spellEnd"/>
      <w:r w:rsidRPr="006F2001">
        <w:t xml:space="preserve"> </w:t>
      </w:r>
      <w:proofErr w:type="spellStart"/>
      <w:r w:rsidRPr="006F2001">
        <w:t>zemepisnej</w:t>
      </w:r>
      <w:proofErr w:type="spellEnd"/>
      <w:r w:rsidRPr="006F2001">
        <w:t xml:space="preserve"> </w:t>
      </w:r>
      <w:proofErr w:type="spellStart"/>
      <w:r w:rsidRPr="006F2001">
        <w:t>oblasti</w:t>
      </w:r>
      <w:proofErr w:type="spellEnd"/>
      <w:r w:rsidRPr="006F2001">
        <w:t>.</w:t>
      </w:r>
    </w:p>
    <w:p w14:paraId="6799671E" w14:textId="77777777" w:rsidR="006D7CB4" w:rsidRPr="006F2001" w:rsidRDefault="006D7CB4" w:rsidP="006E4B08">
      <w:pPr>
        <w:pStyle w:val="Text2"/>
        <w:tabs>
          <w:tab w:val="center" w:pos="4910"/>
        </w:tabs>
        <w:spacing w:afterAutospacing="1" w:line="276" w:lineRule="auto"/>
        <w:ind w:left="0"/>
      </w:pPr>
      <w:proofErr w:type="spellStart"/>
      <w:r>
        <w:t>Ovčie</w:t>
      </w:r>
      <w:proofErr w:type="spellEnd"/>
      <w:r>
        <w:t xml:space="preserve"> </w:t>
      </w:r>
      <w:proofErr w:type="spellStart"/>
      <w:r>
        <w:t>mlieko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bilekovín</w:t>
      </w:r>
      <w:proofErr w:type="spellEnd"/>
      <w:r>
        <w:t xml:space="preserve"> (5 - 6 % ), </w:t>
      </w:r>
      <w:proofErr w:type="spellStart"/>
      <w:r>
        <w:t>ideálne</w:t>
      </w:r>
      <w:proofErr w:type="spellEnd"/>
      <w:r>
        <w:t xml:space="preserve"> </w:t>
      </w:r>
      <w:proofErr w:type="spellStart"/>
      <w:r>
        <w:t>zloženie</w:t>
      </w:r>
      <w:proofErr w:type="spellEnd"/>
      <w:r>
        <w:t xml:space="preserve"> </w:t>
      </w:r>
      <w:proofErr w:type="spellStart"/>
      <w:r>
        <w:t>tuku</w:t>
      </w:r>
      <w:proofErr w:type="spellEnd"/>
      <w:r>
        <w:t xml:space="preserve"> 7 - 8 %, 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vápnika</w:t>
      </w:r>
      <w:proofErr w:type="spellEnd"/>
      <w:r>
        <w:t xml:space="preserve"> a </w:t>
      </w:r>
      <w:proofErr w:type="spellStart"/>
      <w:r>
        <w:t>vitamínov</w:t>
      </w:r>
      <w:proofErr w:type="spellEnd"/>
      <w:r>
        <w:t>.</w:t>
      </w:r>
    </w:p>
    <w:p w14:paraId="577EF86C" w14:textId="77777777" w:rsidR="006D7CB4" w:rsidRDefault="006D7CB4" w:rsidP="006D7CB4">
      <w:pPr>
        <w:widowControl w:val="0"/>
        <w:tabs>
          <w:tab w:val="left" w:pos="705"/>
        </w:tabs>
        <w:spacing w:line="276" w:lineRule="auto"/>
        <w:ind w:left="705" w:hanging="705"/>
        <w:jc w:val="both"/>
        <w:rPr>
          <w:b/>
          <w:noProof/>
          <w:snapToGrid w:val="0"/>
          <w:sz w:val="24"/>
          <w:szCs w:val="24"/>
        </w:rPr>
      </w:pPr>
    </w:p>
    <w:p w14:paraId="2952CDC5" w14:textId="78010CF1" w:rsidR="006D7CB4" w:rsidRPr="006D7CB4" w:rsidRDefault="006D7CB4" w:rsidP="006D7CB4">
      <w:pPr>
        <w:pStyle w:val="Zarkazkladnhotextu3"/>
        <w:widowControl w:val="0"/>
        <w:spacing w:line="360" w:lineRule="auto"/>
        <w:ind w:left="0" w:right="-716"/>
        <w:rPr>
          <w:b/>
          <w:bCs/>
          <w:i/>
          <w:iCs/>
          <w:noProof/>
          <w:snapToGrid w:val="0"/>
          <w:szCs w:val="24"/>
        </w:rPr>
      </w:pPr>
      <w:r w:rsidRPr="006D7CB4">
        <w:rPr>
          <w:b/>
          <w:bCs/>
          <w:i/>
          <w:iCs/>
          <w:noProof/>
          <w:snapToGrid w:val="0"/>
          <w:szCs w:val="24"/>
        </w:rPr>
        <w:t>Špecifické kroky výroby</w:t>
      </w:r>
    </w:p>
    <w:p w14:paraId="0518EC5B" w14:textId="28300114" w:rsidR="00492AB6" w:rsidRPr="000A5957" w:rsidRDefault="006D7CB4" w:rsidP="006E4B08">
      <w:pPr>
        <w:spacing w:line="276" w:lineRule="auto"/>
        <w:rPr>
          <w:bCs/>
          <w:color w:val="000000"/>
          <w:sz w:val="24"/>
          <w:szCs w:val="24"/>
        </w:rPr>
      </w:pPr>
      <w:bookmarkStart w:id="1" w:name="_Hlk126059759"/>
      <w:r w:rsidRPr="000A5957">
        <w:rPr>
          <w:bCs/>
          <w:color w:val="000000"/>
          <w:sz w:val="24"/>
          <w:szCs w:val="24"/>
        </w:rPr>
        <w:t>Získavanie ovčieho surového mlieka</w:t>
      </w:r>
      <w:r>
        <w:rPr>
          <w:bCs/>
          <w:color w:val="000000"/>
          <w:sz w:val="24"/>
          <w:szCs w:val="24"/>
        </w:rPr>
        <w:t xml:space="preserve"> </w:t>
      </w:r>
      <w:r w:rsidR="00492AB6">
        <w:rPr>
          <w:bCs/>
          <w:color w:val="000000"/>
          <w:sz w:val="24"/>
          <w:szCs w:val="24"/>
        </w:rPr>
        <w:t>z vymedzenej zemepisnej oblasti</w:t>
      </w:r>
    </w:p>
    <w:p w14:paraId="61E3900A" w14:textId="68795708" w:rsidR="006D7CB4" w:rsidRPr="006E4B08" w:rsidRDefault="006D7CB4" w:rsidP="006E4B08">
      <w:pPr>
        <w:spacing w:line="276" w:lineRule="auto"/>
        <w:rPr>
          <w:bCs/>
          <w:color w:val="000000"/>
          <w:sz w:val="24"/>
          <w:szCs w:val="24"/>
        </w:rPr>
      </w:pPr>
      <w:r w:rsidRPr="000A5957">
        <w:rPr>
          <w:bCs/>
          <w:color w:val="000000"/>
          <w:sz w:val="24"/>
          <w:szCs w:val="24"/>
        </w:rPr>
        <w:t>Výroba ovčieho hrudkového syra (základná surovina)</w:t>
      </w:r>
    </w:p>
    <w:p w14:paraId="7219B1B6" w14:textId="77777777" w:rsidR="006D7CB4" w:rsidRPr="008D71C3" w:rsidRDefault="006D7CB4" w:rsidP="006E4B0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D71C3">
        <w:rPr>
          <w:color w:val="000000"/>
          <w:sz w:val="24"/>
          <w:szCs w:val="24"/>
        </w:rPr>
        <w:t>Výroba výrobku „Liptovská bryndza“</w:t>
      </w:r>
    </w:p>
    <w:p w14:paraId="5EC38A67" w14:textId="77777777" w:rsidR="006D7CB4" w:rsidRPr="00636F18" w:rsidRDefault="006D7CB4" w:rsidP="006E4B0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636F18">
        <w:rPr>
          <w:color w:val="000000"/>
          <w:sz w:val="24"/>
          <w:szCs w:val="24"/>
        </w:rPr>
        <w:t xml:space="preserve">Triedenie a dozrievanie </w:t>
      </w:r>
      <w:r w:rsidRPr="00636F18">
        <w:rPr>
          <w:sz w:val="24"/>
          <w:szCs w:val="24"/>
        </w:rPr>
        <w:t>hrudkového</w:t>
      </w:r>
      <w:r w:rsidRPr="00636F18">
        <w:rPr>
          <w:color w:val="000000"/>
          <w:sz w:val="24"/>
          <w:szCs w:val="24"/>
        </w:rPr>
        <w:t xml:space="preserve"> syra</w:t>
      </w:r>
    </w:p>
    <w:p w14:paraId="0EA171DB" w14:textId="77777777" w:rsidR="006D7CB4" w:rsidRPr="00636F18" w:rsidRDefault="006D7CB4" w:rsidP="006E4B0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636F18">
        <w:rPr>
          <w:color w:val="000000"/>
          <w:sz w:val="24"/>
          <w:szCs w:val="24"/>
        </w:rPr>
        <w:t>Lisovanie syra</w:t>
      </w:r>
    </w:p>
    <w:p w14:paraId="62998944" w14:textId="2E3FFA6D" w:rsidR="006D7CB4" w:rsidRDefault="006D7CB4" w:rsidP="006E4B0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636F18">
        <w:rPr>
          <w:color w:val="000000"/>
          <w:sz w:val="24"/>
          <w:szCs w:val="24"/>
        </w:rPr>
        <w:t>Drvenie a</w:t>
      </w:r>
      <w:r>
        <w:rPr>
          <w:color w:val="000000"/>
          <w:sz w:val="24"/>
          <w:szCs w:val="24"/>
        </w:rPr>
        <w:t> </w:t>
      </w:r>
      <w:r w:rsidRPr="00636F18">
        <w:rPr>
          <w:color w:val="000000"/>
          <w:sz w:val="24"/>
          <w:szCs w:val="24"/>
        </w:rPr>
        <w:t>mletie</w:t>
      </w:r>
    </w:p>
    <w:p w14:paraId="109A2A37" w14:textId="04972A13" w:rsidR="006D7CB4" w:rsidRPr="006D7CB4" w:rsidRDefault="006D7CB4" w:rsidP="006E4B0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6D7CB4">
        <w:rPr>
          <w:color w:val="000000"/>
          <w:sz w:val="24"/>
          <w:szCs w:val="24"/>
        </w:rPr>
        <w:t>Miešanie</w:t>
      </w:r>
      <w:r w:rsidRPr="006D7CB4">
        <w:rPr>
          <w:color w:val="000000"/>
          <w:sz w:val="24"/>
          <w:szCs w:val="24"/>
        </w:rPr>
        <w:t xml:space="preserve"> </w:t>
      </w:r>
      <w:r w:rsidRPr="006D7CB4">
        <w:rPr>
          <w:sz w:val="24"/>
          <w:szCs w:val="24"/>
        </w:rPr>
        <w:t>so soľou alebo soľným roztokom</w:t>
      </w:r>
    </w:p>
    <w:p w14:paraId="3635D619" w14:textId="77777777" w:rsidR="006D7CB4" w:rsidRPr="006D7CB4" w:rsidRDefault="006D7CB4" w:rsidP="006E4B08">
      <w:pPr>
        <w:pStyle w:val="Odsekzoznamu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5CC175BB" w14:textId="120CC665" w:rsidR="006D7CB4" w:rsidRPr="006E4B08" w:rsidRDefault="006D7CB4" w:rsidP="006E4B08">
      <w:pPr>
        <w:pStyle w:val="Text2"/>
        <w:spacing w:afterAutospacing="1" w:line="276" w:lineRule="auto"/>
        <w:ind w:left="0"/>
        <w:rPr>
          <w:szCs w:val="24"/>
        </w:rPr>
      </w:pPr>
      <w:proofErr w:type="spellStart"/>
      <w:r w:rsidRPr="006D7CB4">
        <w:rPr>
          <w:szCs w:val="24"/>
        </w:rPr>
        <w:t>Všetky</w:t>
      </w:r>
      <w:proofErr w:type="spellEnd"/>
      <w:r w:rsidRPr="006D7CB4">
        <w:rPr>
          <w:szCs w:val="24"/>
        </w:rPr>
        <w:t xml:space="preserve"> </w:t>
      </w:r>
      <w:proofErr w:type="spellStart"/>
      <w:r w:rsidRPr="006D7CB4">
        <w:rPr>
          <w:szCs w:val="24"/>
        </w:rPr>
        <w:t>etapy</w:t>
      </w:r>
      <w:proofErr w:type="spellEnd"/>
      <w:r w:rsidRPr="006D7CB4">
        <w:rPr>
          <w:szCs w:val="24"/>
        </w:rPr>
        <w:t xml:space="preserve"> </w:t>
      </w:r>
      <w:proofErr w:type="spellStart"/>
      <w:r w:rsidRPr="006D7CB4">
        <w:rPr>
          <w:szCs w:val="24"/>
        </w:rPr>
        <w:t>výroby</w:t>
      </w:r>
      <w:proofErr w:type="spellEnd"/>
      <w:r w:rsidRPr="006D7CB4">
        <w:rPr>
          <w:szCs w:val="24"/>
        </w:rPr>
        <w:t xml:space="preserve"> </w:t>
      </w:r>
      <w:proofErr w:type="spellStart"/>
      <w:r w:rsidRPr="006D7CB4">
        <w:rPr>
          <w:szCs w:val="24"/>
        </w:rPr>
        <w:t>sa</w:t>
      </w:r>
      <w:proofErr w:type="spellEnd"/>
      <w:r w:rsidRPr="006D7CB4">
        <w:rPr>
          <w:szCs w:val="24"/>
        </w:rPr>
        <w:t xml:space="preserve"> </w:t>
      </w:r>
      <w:proofErr w:type="spellStart"/>
      <w:r w:rsidRPr="006D7CB4">
        <w:rPr>
          <w:szCs w:val="24"/>
        </w:rPr>
        <w:t>uskutočňujú</w:t>
      </w:r>
      <w:proofErr w:type="spellEnd"/>
      <w:r w:rsidRPr="006D7CB4">
        <w:rPr>
          <w:szCs w:val="24"/>
        </w:rPr>
        <w:t xml:space="preserve"> </w:t>
      </w:r>
      <w:proofErr w:type="spellStart"/>
      <w:r w:rsidRPr="006D7CB4">
        <w:rPr>
          <w:szCs w:val="24"/>
        </w:rPr>
        <w:t>vo</w:t>
      </w:r>
      <w:proofErr w:type="spellEnd"/>
      <w:r w:rsidRPr="006D7CB4">
        <w:rPr>
          <w:szCs w:val="24"/>
        </w:rPr>
        <w:t xml:space="preserve"> </w:t>
      </w:r>
      <w:proofErr w:type="spellStart"/>
      <w:r w:rsidRPr="006D7CB4">
        <w:rPr>
          <w:szCs w:val="24"/>
        </w:rPr>
        <w:t>vymedzenej</w:t>
      </w:r>
      <w:proofErr w:type="spellEnd"/>
      <w:r w:rsidRPr="006D7CB4">
        <w:rPr>
          <w:szCs w:val="24"/>
        </w:rPr>
        <w:t xml:space="preserve"> </w:t>
      </w:r>
      <w:proofErr w:type="spellStart"/>
      <w:r w:rsidRPr="006D7CB4">
        <w:rPr>
          <w:szCs w:val="24"/>
        </w:rPr>
        <w:t>zemepisnej</w:t>
      </w:r>
      <w:proofErr w:type="spellEnd"/>
      <w:r w:rsidRPr="006D7CB4">
        <w:rPr>
          <w:szCs w:val="24"/>
        </w:rPr>
        <w:t xml:space="preserve"> </w:t>
      </w:r>
      <w:proofErr w:type="spellStart"/>
      <w:r w:rsidRPr="006D7CB4">
        <w:rPr>
          <w:szCs w:val="24"/>
        </w:rPr>
        <w:t>oblasti</w:t>
      </w:r>
      <w:proofErr w:type="spellEnd"/>
      <w:r w:rsidRPr="006D7CB4">
        <w:rPr>
          <w:szCs w:val="24"/>
        </w:rPr>
        <w:t>.</w:t>
      </w:r>
      <w:bookmarkEnd w:id="1"/>
    </w:p>
    <w:p w14:paraId="04CE760E" w14:textId="77777777" w:rsidR="006D7CB4" w:rsidRPr="00AE55A8" w:rsidRDefault="006D7CB4" w:rsidP="006D7CB4">
      <w:pPr>
        <w:spacing w:line="360" w:lineRule="auto"/>
        <w:rPr>
          <w:b/>
          <w:szCs w:val="24"/>
        </w:rPr>
      </w:pPr>
    </w:p>
    <w:p w14:paraId="61282F48" w14:textId="0F23C72B" w:rsidR="006D7CB4" w:rsidRDefault="006D7CB4" w:rsidP="006D7CB4">
      <w:pPr>
        <w:widowControl w:val="0"/>
        <w:spacing w:line="360" w:lineRule="auto"/>
        <w:jc w:val="both"/>
        <w:rPr>
          <w:b/>
          <w:noProof/>
          <w:snapToGrid w:val="0"/>
          <w:sz w:val="24"/>
          <w:szCs w:val="24"/>
        </w:rPr>
      </w:pPr>
      <w:r w:rsidRPr="0052313E">
        <w:rPr>
          <w:b/>
          <w:noProof/>
          <w:snapToGrid w:val="0"/>
          <w:sz w:val="24"/>
          <w:szCs w:val="24"/>
        </w:rPr>
        <w:t xml:space="preserve">7.6. </w:t>
      </w:r>
      <w:r w:rsidRPr="0052313E">
        <w:rPr>
          <w:b/>
          <w:noProof/>
          <w:snapToGrid w:val="0"/>
          <w:sz w:val="24"/>
          <w:szCs w:val="24"/>
        </w:rPr>
        <w:tab/>
        <w:t xml:space="preserve">  Súvislosť </w:t>
      </w:r>
    </w:p>
    <w:p w14:paraId="5631EB82" w14:textId="2F5F356B" w:rsidR="006D7CB4" w:rsidRPr="006F2001" w:rsidRDefault="006D7CB4" w:rsidP="006E4B08">
      <w:pPr>
        <w:pStyle w:val="Text1"/>
        <w:spacing w:afterAutospacing="1" w:line="276" w:lineRule="auto"/>
        <w:ind w:left="0"/>
      </w:pPr>
      <w:bookmarkStart w:id="2" w:name="Text4"/>
      <w:proofErr w:type="spellStart"/>
      <w:r w:rsidRPr="006F2001">
        <w:t>Príčinná</w:t>
      </w:r>
      <w:proofErr w:type="spellEnd"/>
      <w:r w:rsidRPr="006F2001">
        <w:t xml:space="preserve"> </w:t>
      </w:r>
      <w:proofErr w:type="spellStart"/>
      <w:r w:rsidRPr="006F2001">
        <w:t>súvislosť</w:t>
      </w:r>
      <w:proofErr w:type="spellEnd"/>
      <w:r w:rsidRPr="006F2001">
        <w:t xml:space="preserve"> </w:t>
      </w:r>
      <w:proofErr w:type="spellStart"/>
      <w:r w:rsidRPr="006F2001">
        <w:t>vychádza</w:t>
      </w:r>
      <w:proofErr w:type="spellEnd"/>
      <w:r w:rsidRPr="006F2001">
        <w:t xml:space="preserve"> z </w:t>
      </w:r>
      <w:proofErr w:type="spellStart"/>
      <w:r w:rsidRPr="006F2001">
        <w:t>pôdnoklimatických</w:t>
      </w:r>
      <w:proofErr w:type="spellEnd"/>
      <w:r w:rsidRPr="006F2001">
        <w:t xml:space="preserve"> </w:t>
      </w:r>
      <w:proofErr w:type="spellStart"/>
      <w:r w:rsidRPr="006F2001">
        <w:t>podmienok</w:t>
      </w:r>
      <w:proofErr w:type="spellEnd"/>
      <w:r w:rsidRPr="006F2001">
        <w:t xml:space="preserve">, je </w:t>
      </w:r>
      <w:proofErr w:type="spellStart"/>
      <w:r w:rsidRPr="006F2001">
        <w:t>založená</w:t>
      </w:r>
      <w:proofErr w:type="spellEnd"/>
      <w:r w:rsidRPr="006F2001">
        <w:t xml:space="preserve"> </w:t>
      </w:r>
      <w:proofErr w:type="spellStart"/>
      <w:r w:rsidRPr="006F2001">
        <w:t>na</w:t>
      </w:r>
      <w:proofErr w:type="spellEnd"/>
      <w:r w:rsidRPr="006F2001">
        <w:t xml:space="preserve"> know-how </w:t>
      </w:r>
      <w:proofErr w:type="spellStart"/>
      <w:r w:rsidRPr="006F2001">
        <w:t>výrobcov</w:t>
      </w:r>
      <w:proofErr w:type="spellEnd"/>
      <w:r w:rsidRPr="006F2001">
        <w:t xml:space="preserve"> </w:t>
      </w:r>
      <w:r w:rsidR="006E4B08">
        <w:t xml:space="preserve">                    </w:t>
      </w:r>
      <w:r w:rsidRPr="006F2001">
        <w:t xml:space="preserve">z </w:t>
      </w:r>
      <w:proofErr w:type="spellStart"/>
      <w:r w:rsidRPr="006F2001">
        <w:t>danej</w:t>
      </w:r>
      <w:proofErr w:type="spellEnd"/>
      <w:r w:rsidRPr="006F2001">
        <w:t xml:space="preserve"> </w:t>
      </w:r>
      <w:proofErr w:type="spellStart"/>
      <w:r w:rsidRPr="006F2001">
        <w:t>zemepisnej</w:t>
      </w:r>
      <w:proofErr w:type="spellEnd"/>
      <w:r w:rsidRPr="006F2001">
        <w:t xml:space="preserve"> </w:t>
      </w:r>
      <w:proofErr w:type="spellStart"/>
      <w:r w:rsidRPr="006F2001">
        <w:t>oblasti</w:t>
      </w:r>
      <w:proofErr w:type="spellEnd"/>
      <w:r w:rsidRPr="006F2001">
        <w:t xml:space="preserve">, </w:t>
      </w:r>
      <w:proofErr w:type="spellStart"/>
      <w:r w:rsidRPr="006F2001">
        <w:t>špecifickosti</w:t>
      </w:r>
      <w:proofErr w:type="spellEnd"/>
      <w:r w:rsidRPr="006F2001">
        <w:t xml:space="preserve"> </w:t>
      </w:r>
      <w:r>
        <w:t xml:space="preserve">a </w:t>
      </w:r>
      <w:proofErr w:type="spellStart"/>
      <w:r w:rsidRPr="006F2001">
        <w:t>kvalite</w:t>
      </w:r>
      <w:proofErr w:type="spellEnd"/>
      <w:r w:rsidRPr="006F2001">
        <w:t xml:space="preserve"> </w:t>
      </w:r>
      <w:proofErr w:type="spellStart"/>
      <w:r w:rsidRPr="006F2001">
        <w:t>výrobku</w:t>
      </w:r>
      <w:proofErr w:type="spellEnd"/>
      <w:r w:rsidRPr="006F2001">
        <w:t xml:space="preserve"> „</w:t>
      </w:r>
      <w:proofErr w:type="spellStart"/>
      <w:r w:rsidRPr="006F2001">
        <w:t>Liptovská</w:t>
      </w:r>
      <w:proofErr w:type="spellEnd"/>
      <w:r w:rsidRPr="006F2001">
        <w:t xml:space="preserve"> </w:t>
      </w:r>
      <w:proofErr w:type="spellStart"/>
      <w:r w:rsidRPr="006F2001">
        <w:t>bryndza</w:t>
      </w:r>
      <w:proofErr w:type="spellEnd"/>
      <w:r w:rsidRPr="006F2001">
        <w:t>“.</w:t>
      </w:r>
    </w:p>
    <w:p w14:paraId="5424AB73" w14:textId="77777777" w:rsidR="006D7CB4" w:rsidRPr="006E4B08" w:rsidRDefault="006D7CB4" w:rsidP="006E4B08">
      <w:pPr>
        <w:pStyle w:val="Text1"/>
        <w:spacing w:afterAutospacing="1" w:line="276" w:lineRule="auto"/>
        <w:ind w:left="0"/>
        <w:rPr>
          <w:b/>
          <w:bCs/>
          <w:i/>
          <w:iCs/>
        </w:rPr>
      </w:pPr>
      <w:proofErr w:type="spellStart"/>
      <w:r w:rsidRPr="006E4B08">
        <w:rPr>
          <w:b/>
          <w:bCs/>
          <w:i/>
          <w:iCs/>
        </w:rPr>
        <w:t>Špecifickosť</w:t>
      </w:r>
      <w:proofErr w:type="spellEnd"/>
      <w:r w:rsidRPr="006E4B08">
        <w:rPr>
          <w:b/>
          <w:bCs/>
          <w:i/>
          <w:iCs/>
        </w:rPr>
        <w:t xml:space="preserve"> </w:t>
      </w:r>
      <w:proofErr w:type="spellStart"/>
      <w:r w:rsidRPr="006E4B08">
        <w:rPr>
          <w:b/>
          <w:bCs/>
          <w:i/>
          <w:iCs/>
        </w:rPr>
        <w:t>zemepisnej</w:t>
      </w:r>
      <w:proofErr w:type="spellEnd"/>
      <w:r w:rsidRPr="006E4B08">
        <w:rPr>
          <w:b/>
          <w:bCs/>
          <w:i/>
          <w:iCs/>
        </w:rPr>
        <w:t xml:space="preserve"> </w:t>
      </w:r>
      <w:proofErr w:type="spellStart"/>
      <w:r w:rsidRPr="006E4B08">
        <w:rPr>
          <w:b/>
          <w:bCs/>
          <w:i/>
          <w:iCs/>
        </w:rPr>
        <w:t>oblasti</w:t>
      </w:r>
      <w:proofErr w:type="spellEnd"/>
      <w:r w:rsidRPr="006E4B08">
        <w:rPr>
          <w:b/>
          <w:bCs/>
          <w:i/>
          <w:iCs/>
        </w:rPr>
        <w:t xml:space="preserve"> (</w:t>
      </w:r>
      <w:proofErr w:type="spellStart"/>
      <w:r w:rsidRPr="006E4B08">
        <w:rPr>
          <w:b/>
          <w:bCs/>
          <w:i/>
          <w:iCs/>
        </w:rPr>
        <w:t>pôdnoklimatické</w:t>
      </w:r>
      <w:proofErr w:type="spellEnd"/>
      <w:r w:rsidRPr="006E4B08">
        <w:rPr>
          <w:b/>
          <w:bCs/>
          <w:i/>
          <w:iCs/>
        </w:rPr>
        <w:t xml:space="preserve"> </w:t>
      </w:r>
      <w:proofErr w:type="spellStart"/>
      <w:r w:rsidRPr="006E4B08">
        <w:rPr>
          <w:b/>
          <w:bCs/>
          <w:i/>
          <w:iCs/>
        </w:rPr>
        <w:t>podmienky</w:t>
      </w:r>
      <w:proofErr w:type="spellEnd"/>
      <w:r w:rsidRPr="006E4B08">
        <w:rPr>
          <w:b/>
          <w:bCs/>
          <w:i/>
          <w:iCs/>
        </w:rPr>
        <w:t>):</w:t>
      </w:r>
    </w:p>
    <w:p w14:paraId="1DD230B9" w14:textId="447895C6" w:rsidR="006D7CB4" w:rsidRDefault="006D7CB4" w:rsidP="006E4B08">
      <w:pPr>
        <w:pStyle w:val="Normlnywebov"/>
        <w:spacing w:line="276" w:lineRule="auto"/>
        <w:jc w:val="both"/>
      </w:pPr>
      <w:r w:rsidRPr="006F2001">
        <w:t xml:space="preserve">Prevaha lúk a pasienkov z horských a podhorských oblastí nad ornou pôdou podmienili rozvoj chovu </w:t>
      </w:r>
      <w:r>
        <w:t>oviec</w:t>
      </w:r>
      <w:r w:rsidRPr="006F2001">
        <w:t xml:space="preserve">. Vzhľadom na polohu a veľkú výškovú členitosť je klíma regiónu veľmi rôznorodá. Najteplejšia časť má priemernú ročnú teplotu 6 °C, smerom k horám sa teplota znižuje a na vrcholových častiach pohorí klesá na hodnotu 2 až –30 °C. </w:t>
      </w:r>
      <w:r w:rsidRPr="00F83268">
        <w:t xml:space="preserve">Lúky a pasienky poskytujú najprirodzenejšiu a najzdravšiu výživu pre </w:t>
      </w:r>
      <w:r>
        <w:t>ovce</w:t>
      </w:r>
      <w:r w:rsidRPr="00F83268">
        <w:t xml:space="preserve">. Najkvalitnejšie lúky a pasienky sú vo vyšších horských a podhorských polohách, ktoré sú na </w:t>
      </w:r>
      <w:r w:rsidRPr="00F83268">
        <w:lastRenderedPageBreak/>
        <w:t>vápencových podložiach.</w:t>
      </w:r>
      <w:r w:rsidRPr="006F2001">
        <w:t xml:space="preserve"> </w:t>
      </w:r>
      <w:r w:rsidRPr="0077421D">
        <w:t>Pastva vo vyšších nadmorských výškach ovplyvňuje obsah esenciálnych mastných kyselín v</w:t>
      </w:r>
      <w:r>
        <w:t xml:space="preserve"> ovčom </w:t>
      </w:r>
      <w:r w:rsidRPr="0077421D">
        <w:t xml:space="preserve">mlieku, čo zlepšuje konzistenciu a chuť </w:t>
      </w:r>
      <w:r>
        <w:t xml:space="preserve">výrobku „Liptovská </w:t>
      </w:r>
      <w:r w:rsidRPr="0077421D">
        <w:t>bryndz</w:t>
      </w:r>
      <w:r>
        <w:t>a“</w:t>
      </w:r>
      <w:r w:rsidRPr="0077421D">
        <w:t>. Vápencové pôdy sú bohaté na vápnik a horčík a znižujú kyslosť pôdy, čo podporuje rast tráv a bylín.</w:t>
      </w:r>
      <w:r w:rsidRPr="009F2116">
        <w:rPr>
          <w:b/>
          <w:bCs/>
        </w:rPr>
        <w:t xml:space="preserve"> </w:t>
      </w:r>
      <w:r w:rsidRPr="006F2001">
        <w:t xml:space="preserve">Botanické zloženie lúk a pasienkov tvoria: ďatelina plazivá, </w:t>
      </w:r>
      <w:r>
        <w:t xml:space="preserve">ďatelina červená, </w:t>
      </w:r>
      <w:proofErr w:type="spellStart"/>
      <w:r w:rsidRPr="006F2001">
        <w:t>kostrava</w:t>
      </w:r>
      <w:proofErr w:type="spellEnd"/>
      <w:r w:rsidRPr="006F2001">
        <w:t xml:space="preserve"> červená, </w:t>
      </w:r>
      <w:proofErr w:type="spellStart"/>
      <w:r w:rsidRPr="006F2001">
        <w:t>kostrava</w:t>
      </w:r>
      <w:proofErr w:type="spellEnd"/>
      <w:r w:rsidRPr="006F2001">
        <w:t xml:space="preserve"> lúčna, lipnica lúčna a </w:t>
      </w:r>
      <w:proofErr w:type="spellStart"/>
      <w:r w:rsidRPr="006F2001">
        <w:t>trojštet</w:t>
      </w:r>
      <w:proofErr w:type="spellEnd"/>
      <w:r w:rsidRPr="006F2001">
        <w:t xml:space="preserve"> žltkastý</w:t>
      </w:r>
      <w:r w:rsidR="006E4B08">
        <w:t xml:space="preserve">. </w:t>
      </w:r>
      <w:r>
        <w:t xml:space="preserve">Tieto trávy sú charakteristické zložením živín, obsahom aromatických látok a minerálov, ktoré ovplyvňujú chuť, vôňu a nutričnú hodnotu ovčieho mlieka. Pastva na lúkach bohatých na uvedené druhy tráv prispieva k vyššiemu </w:t>
      </w:r>
      <w:r w:rsidRPr="003711F3">
        <w:t>obsahu prospešných mastných kyselín, vitamínov a antioxidantov v</w:t>
      </w:r>
      <w:r>
        <w:t xml:space="preserve"> ovčom </w:t>
      </w:r>
      <w:r w:rsidRPr="003711F3">
        <w:t xml:space="preserve">mlieku, čo zlepšuje jeho kvalitu. Okrem týchto tráv sa vyskytujú na vymedzenom území aj horské trávy a byliny ako rebríček obyčajný, materina dúška, </w:t>
      </w:r>
      <w:proofErr w:type="spellStart"/>
      <w:r w:rsidRPr="003711F3">
        <w:t>čermeľ</w:t>
      </w:r>
      <w:proofErr w:type="spellEnd"/>
      <w:r w:rsidRPr="003711F3">
        <w:t xml:space="preserve"> hnedkastý, čakanka obyčajná alebo púpava lekárska, ktoré majú vysoký obsah éterických olejov a antioxidantov, vedú k vyššiemu podielu esenciálnych mastných kyselín v</w:t>
      </w:r>
      <w:r>
        <w:t xml:space="preserve"> ovčom </w:t>
      </w:r>
      <w:r w:rsidRPr="003711F3">
        <w:t xml:space="preserve">mlieku a dávajú </w:t>
      </w:r>
      <w:r>
        <w:t xml:space="preserve">ovčiemu </w:t>
      </w:r>
      <w:r w:rsidRPr="003711F3">
        <w:t xml:space="preserve">mlieku a následne </w:t>
      </w:r>
      <w:r>
        <w:t xml:space="preserve">výrobku „Liptovská </w:t>
      </w:r>
      <w:r w:rsidRPr="003711F3">
        <w:t>bryndz</w:t>
      </w:r>
      <w:r>
        <w:t>a“</w:t>
      </w:r>
      <w:r w:rsidRPr="003711F3">
        <w:t xml:space="preserve"> aromatickú, jemne korenistú chuť. Špecifické zloženie pastvy</w:t>
      </w:r>
      <w:r>
        <w:t xml:space="preserve"> ovplyvňuje senzorické vlastnosti ovčieho mlieka, ako sú chuť a aróma, čo sa následne prejavuje vo vlastnostiach spracovaného výrobku. </w:t>
      </w:r>
    </w:p>
    <w:p w14:paraId="23A3E9CC" w14:textId="77777777" w:rsidR="006D7CB4" w:rsidRDefault="006D7CB4" w:rsidP="006E4B08">
      <w:pPr>
        <w:pStyle w:val="Normlnywebov"/>
        <w:spacing w:line="276" w:lineRule="auto"/>
        <w:jc w:val="both"/>
      </w:pPr>
      <w:r w:rsidRPr="006F2001">
        <w:t xml:space="preserve">V zimnom období sú ovce kŕmené </w:t>
      </w:r>
      <w:r>
        <w:t xml:space="preserve">lúčnym </w:t>
      </w:r>
      <w:r w:rsidRPr="006F2001">
        <w:t xml:space="preserve">senom z uvedených druhov ďatelinovín a tráv. </w:t>
      </w:r>
    </w:p>
    <w:p w14:paraId="624D009D" w14:textId="77777777" w:rsidR="006D7CB4" w:rsidRPr="006F2001" w:rsidRDefault="006D7CB4" w:rsidP="006E4B08">
      <w:pPr>
        <w:pStyle w:val="Normlnywebov"/>
        <w:spacing w:line="276" w:lineRule="auto"/>
        <w:jc w:val="both"/>
      </w:pPr>
      <w:r w:rsidRPr="003711F3">
        <w:t>Vápencové podložie a biologické zloženie lúk a pasienkov dodáva ovčiemu mlieku, ovčiemu syru a následne produktu „Liptovská bryndza“ charakteristické vlastnosti a kvalitu.</w:t>
      </w:r>
    </w:p>
    <w:p w14:paraId="3F1D6825" w14:textId="77777777" w:rsidR="006D7CB4" w:rsidRPr="006E4B08" w:rsidRDefault="006D7CB4" w:rsidP="006E4B08">
      <w:pPr>
        <w:pStyle w:val="Text1"/>
        <w:spacing w:afterAutospacing="1" w:line="276" w:lineRule="auto"/>
        <w:ind w:left="0"/>
        <w:rPr>
          <w:b/>
          <w:bCs/>
          <w:i/>
          <w:iCs/>
        </w:rPr>
      </w:pPr>
      <w:proofErr w:type="spellStart"/>
      <w:r w:rsidRPr="006E4B08">
        <w:rPr>
          <w:b/>
          <w:bCs/>
          <w:i/>
          <w:iCs/>
        </w:rPr>
        <w:t>Špecifickosť</w:t>
      </w:r>
      <w:proofErr w:type="spellEnd"/>
      <w:r w:rsidRPr="006E4B08">
        <w:rPr>
          <w:b/>
          <w:bCs/>
          <w:i/>
          <w:iCs/>
        </w:rPr>
        <w:t xml:space="preserve"> </w:t>
      </w:r>
      <w:proofErr w:type="spellStart"/>
      <w:r w:rsidRPr="006E4B08">
        <w:rPr>
          <w:b/>
          <w:bCs/>
          <w:i/>
          <w:iCs/>
        </w:rPr>
        <w:t>výrobku</w:t>
      </w:r>
      <w:proofErr w:type="spellEnd"/>
      <w:r w:rsidRPr="006E4B08">
        <w:rPr>
          <w:b/>
          <w:bCs/>
          <w:i/>
          <w:iCs/>
        </w:rPr>
        <w:t xml:space="preserve"> </w:t>
      </w:r>
    </w:p>
    <w:p w14:paraId="66311680" w14:textId="77777777" w:rsidR="006D7CB4" w:rsidRPr="00B55B25" w:rsidRDefault="006D7CB4" w:rsidP="006E4B08">
      <w:pPr>
        <w:pStyle w:val="Text1"/>
        <w:spacing w:afterAutospacing="1" w:line="276" w:lineRule="auto"/>
        <w:ind w:left="0"/>
      </w:pPr>
      <w:r w:rsidRPr="006F2001">
        <w:t>„</w:t>
      </w:r>
      <w:proofErr w:type="spellStart"/>
      <w:r w:rsidRPr="006F2001">
        <w:t>Liptovská</w:t>
      </w:r>
      <w:proofErr w:type="spellEnd"/>
      <w:r w:rsidRPr="006F2001">
        <w:t xml:space="preserve"> </w:t>
      </w:r>
      <w:proofErr w:type="spellStart"/>
      <w:r w:rsidRPr="006F2001">
        <w:t>bryndza</w:t>
      </w:r>
      <w:proofErr w:type="spellEnd"/>
      <w:r w:rsidRPr="006F2001">
        <w:t xml:space="preserve">“ je </w:t>
      </w:r>
      <w:proofErr w:type="spellStart"/>
      <w:r w:rsidRPr="006F2001">
        <w:t>produkt</w:t>
      </w:r>
      <w:proofErr w:type="spellEnd"/>
      <w:r w:rsidRPr="006F2001">
        <w:t xml:space="preserve">, </w:t>
      </w:r>
      <w:proofErr w:type="spellStart"/>
      <w:r w:rsidRPr="006F2001">
        <w:t>ktorého</w:t>
      </w:r>
      <w:proofErr w:type="spellEnd"/>
      <w:r w:rsidRPr="006F2001">
        <w:t xml:space="preserve"> </w:t>
      </w:r>
      <w:proofErr w:type="spellStart"/>
      <w:r w:rsidRPr="006F2001">
        <w:t>vlastnosti</w:t>
      </w:r>
      <w:proofErr w:type="spellEnd"/>
      <w:r w:rsidRPr="006F2001">
        <w:t xml:space="preserve"> </w:t>
      </w:r>
      <w:proofErr w:type="spellStart"/>
      <w:r w:rsidRPr="006F2001">
        <w:t>určuje</w:t>
      </w:r>
      <w:proofErr w:type="spellEnd"/>
      <w:r w:rsidRPr="006F2001">
        <w:t xml:space="preserve"> </w:t>
      </w:r>
      <w:proofErr w:type="spellStart"/>
      <w:r w:rsidRPr="006F2001">
        <w:t>prirodzená</w:t>
      </w:r>
      <w:proofErr w:type="spellEnd"/>
      <w:r w:rsidRPr="006F2001">
        <w:t xml:space="preserve"> </w:t>
      </w:r>
      <w:proofErr w:type="spellStart"/>
      <w:r w:rsidRPr="006F2001">
        <w:t>mikroflóra</w:t>
      </w:r>
      <w:proofErr w:type="spellEnd"/>
      <w:r w:rsidRPr="006F2001">
        <w:t xml:space="preserve"> </w:t>
      </w:r>
      <w:proofErr w:type="spellStart"/>
      <w:r w:rsidRPr="006F2001">
        <w:t>zodpovedajúca</w:t>
      </w:r>
      <w:proofErr w:type="spellEnd"/>
      <w:r w:rsidRPr="006F2001">
        <w:t xml:space="preserve"> </w:t>
      </w:r>
      <w:proofErr w:type="spellStart"/>
      <w:r w:rsidRPr="006F2001">
        <w:t>pôdno-klimatickým</w:t>
      </w:r>
      <w:proofErr w:type="spellEnd"/>
      <w:r w:rsidRPr="006F2001">
        <w:t xml:space="preserve"> </w:t>
      </w:r>
      <w:proofErr w:type="spellStart"/>
      <w:r w:rsidRPr="006F2001">
        <w:t>podmienkam</w:t>
      </w:r>
      <w:proofErr w:type="spellEnd"/>
      <w:r w:rsidRPr="006F2001">
        <w:t xml:space="preserve"> </w:t>
      </w:r>
      <w:proofErr w:type="spellStart"/>
      <w:r w:rsidRPr="006F2001">
        <w:t>vymedzeného</w:t>
      </w:r>
      <w:proofErr w:type="spellEnd"/>
      <w:r w:rsidRPr="006F2001">
        <w:t xml:space="preserve"> </w:t>
      </w:r>
      <w:proofErr w:type="spellStart"/>
      <w:r w:rsidRPr="006F2001">
        <w:t>územia</w:t>
      </w:r>
      <w:proofErr w:type="spellEnd"/>
      <w:r w:rsidRPr="006F2001">
        <w:t xml:space="preserve">, v </w:t>
      </w:r>
      <w:proofErr w:type="spellStart"/>
      <w:r w:rsidRPr="006F2001">
        <w:t>ktorých</w:t>
      </w:r>
      <w:proofErr w:type="spellEnd"/>
      <w:r w:rsidRPr="006F2001">
        <w:t xml:space="preserve"> </w:t>
      </w:r>
      <w:proofErr w:type="spellStart"/>
      <w:r w:rsidRPr="006F2001">
        <w:t>sú</w:t>
      </w:r>
      <w:proofErr w:type="spellEnd"/>
      <w:r w:rsidRPr="006F2001">
        <w:t xml:space="preserve"> </w:t>
      </w:r>
      <w:proofErr w:type="spellStart"/>
      <w:r w:rsidRPr="006F2001">
        <w:t>ovce</w:t>
      </w:r>
      <w:proofErr w:type="spellEnd"/>
      <w:r w:rsidRPr="006F2001">
        <w:t xml:space="preserve"> </w:t>
      </w:r>
      <w:proofErr w:type="spellStart"/>
      <w:r w:rsidRPr="006F2001">
        <w:t>pasené</w:t>
      </w:r>
      <w:proofErr w:type="spellEnd"/>
      <w:r>
        <w:t xml:space="preserve"> </w:t>
      </w:r>
      <w:r w:rsidRPr="006F2001">
        <w:t xml:space="preserve">a </w:t>
      </w:r>
      <w:proofErr w:type="spellStart"/>
      <w:r w:rsidRPr="006F2001">
        <w:t>chované</w:t>
      </w:r>
      <w:proofErr w:type="spellEnd"/>
      <w:r w:rsidRPr="00AE030B">
        <w:t xml:space="preserve">. </w:t>
      </w:r>
      <w:proofErr w:type="spellStart"/>
      <w:r w:rsidRPr="00AE030B">
        <w:t>Vďaka</w:t>
      </w:r>
      <w:proofErr w:type="spellEnd"/>
      <w:r w:rsidRPr="00AE030B">
        <w:t xml:space="preserve"> </w:t>
      </w:r>
      <w:proofErr w:type="spellStart"/>
      <w:r w:rsidRPr="00AE030B">
        <w:t>vápencovému</w:t>
      </w:r>
      <w:proofErr w:type="spellEnd"/>
      <w:r w:rsidRPr="00AE030B">
        <w:t xml:space="preserve"> </w:t>
      </w:r>
      <w:proofErr w:type="spellStart"/>
      <w:r w:rsidRPr="00AE030B">
        <w:t>podložiu</w:t>
      </w:r>
      <w:proofErr w:type="spellEnd"/>
      <w:r w:rsidRPr="00AE030B">
        <w:t xml:space="preserve"> </w:t>
      </w:r>
      <w:proofErr w:type="spellStart"/>
      <w:r w:rsidRPr="00AE030B">
        <w:t>má</w:t>
      </w:r>
      <w:proofErr w:type="spellEnd"/>
      <w:r w:rsidRPr="00AE030B">
        <w:t xml:space="preserve"> </w:t>
      </w:r>
      <w:proofErr w:type="spellStart"/>
      <w:r w:rsidRPr="00AE030B">
        <w:t>výraznú</w:t>
      </w:r>
      <w:proofErr w:type="spellEnd"/>
      <w:r w:rsidRPr="00AE030B">
        <w:t xml:space="preserve"> </w:t>
      </w:r>
      <w:proofErr w:type="spellStart"/>
      <w:r w:rsidRPr="00AE030B">
        <w:t>minerálnu</w:t>
      </w:r>
      <w:proofErr w:type="spellEnd"/>
      <w:r w:rsidRPr="00AE030B">
        <w:t xml:space="preserve"> </w:t>
      </w:r>
      <w:proofErr w:type="spellStart"/>
      <w:r w:rsidRPr="00AE030B">
        <w:t>chuť</w:t>
      </w:r>
      <w:proofErr w:type="spellEnd"/>
      <w:r w:rsidRPr="00AE030B">
        <w:t xml:space="preserve">, </w:t>
      </w:r>
      <w:proofErr w:type="spellStart"/>
      <w:r w:rsidRPr="00AE030B">
        <w:t>kvôli</w:t>
      </w:r>
      <w:proofErr w:type="spellEnd"/>
      <w:r w:rsidRPr="00AE030B">
        <w:t xml:space="preserve"> </w:t>
      </w:r>
      <w:proofErr w:type="spellStart"/>
      <w:r w:rsidRPr="00AE030B">
        <w:t>bylinám</w:t>
      </w:r>
      <w:proofErr w:type="spellEnd"/>
      <w:r w:rsidRPr="00AE030B">
        <w:t xml:space="preserve"> je </w:t>
      </w:r>
      <w:proofErr w:type="spellStart"/>
      <w:r w:rsidRPr="00AE030B">
        <w:t>aromatickejšia</w:t>
      </w:r>
      <w:proofErr w:type="spellEnd"/>
      <w:r w:rsidRPr="00AE030B">
        <w:t xml:space="preserve"> </w:t>
      </w:r>
      <w:proofErr w:type="spellStart"/>
      <w:r w:rsidRPr="00AE030B">
        <w:t>až</w:t>
      </w:r>
      <w:proofErr w:type="spellEnd"/>
      <w:r w:rsidRPr="00AE030B">
        <w:t xml:space="preserve"> </w:t>
      </w:r>
      <w:proofErr w:type="spellStart"/>
      <w:r w:rsidRPr="00AE030B">
        <w:t>jemne</w:t>
      </w:r>
      <w:proofErr w:type="spellEnd"/>
      <w:r w:rsidRPr="00AE030B">
        <w:t xml:space="preserve"> </w:t>
      </w:r>
      <w:proofErr w:type="spellStart"/>
      <w:r w:rsidRPr="00AE030B">
        <w:t>pikantná</w:t>
      </w:r>
      <w:proofErr w:type="spellEnd"/>
      <w:r w:rsidRPr="00AE030B">
        <w:t xml:space="preserve"> a </w:t>
      </w:r>
      <w:proofErr w:type="spellStart"/>
      <w:r w:rsidRPr="00AE030B">
        <w:t>ovčie</w:t>
      </w:r>
      <w:proofErr w:type="spellEnd"/>
      <w:r w:rsidRPr="00AE030B">
        <w:t xml:space="preserve"> </w:t>
      </w:r>
      <w:proofErr w:type="spellStart"/>
      <w:r w:rsidRPr="00AE030B">
        <w:t>mliek</w:t>
      </w:r>
      <w:r>
        <w:t>o</w:t>
      </w:r>
      <w:proofErr w:type="spellEnd"/>
      <w:r w:rsidRPr="00AE030B">
        <w:t xml:space="preserve"> </w:t>
      </w:r>
      <w:proofErr w:type="spellStart"/>
      <w:r w:rsidRPr="00AE030B">
        <w:t>obsahuje</w:t>
      </w:r>
      <w:proofErr w:type="spellEnd"/>
      <w:r w:rsidRPr="00AE030B">
        <w:t xml:space="preserve"> </w:t>
      </w:r>
      <w:proofErr w:type="spellStart"/>
      <w:r w:rsidRPr="00AE030B">
        <w:t>viac</w:t>
      </w:r>
      <w:proofErr w:type="spellEnd"/>
      <w:r w:rsidRPr="00AE030B">
        <w:t xml:space="preserve"> </w:t>
      </w:r>
      <w:proofErr w:type="spellStart"/>
      <w:r w:rsidRPr="00AE030B">
        <w:t>tuku</w:t>
      </w:r>
      <w:proofErr w:type="spellEnd"/>
      <w:r w:rsidRPr="00AE030B"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prejavuje</w:t>
      </w:r>
      <w:proofErr w:type="spellEnd"/>
      <w:r>
        <w:t xml:space="preserve"> v</w:t>
      </w:r>
      <w:r w:rsidRPr="00AE030B">
        <w:t xml:space="preserve"> </w:t>
      </w:r>
      <w:proofErr w:type="spellStart"/>
      <w:r w:rsidRPr="00AE030B">
        <w:t>krémovejš</w:t>
      </w:r>
      <w:r>
        <w:t>ej</w:t>
      </w:r>
      <w:proofErr w:type="spellEnd"/>
      <w:r w:rsidRPr="00AE030B">
        <w:t xml:space="preserve"> </w:t>
      </w:r>
      <w:proofErr w:type="spellStart"/>
      <w:r w:rsidRPr="00AE030B">
        <w:t>konzistenci</w:t>
      </w:r>
      <w:r>
        <w:t>i</w:t>
      </w:r>
      <w:proofErr w:type="spellEnd"/>
      <w:r w:rsidRPr="00AE030B">
        <w:t>.</w:t>
      </w:r>
      <w:r w:rsidRPr="00AE030B">
        <w:rPr>
          <w:b/>
          <w:bCs/>
        </w:rPr>
        <w:t xml:space="preserve"> </w:t>
      </w:r>
      <w:proofErr w:type="spellStart"/>
      <w:r w:rsidRPr="00AF2B67">
        <w:t>Kvalita</w:t>
      </w:r>
      <w:proofErr w:type="spellEnd"/>
      <w:r w:rsidRPr="00AF2B67">
        <w:t xml:space="preserve"> </w:t>
      </w:r>
      <w:proofErr w:type="spellStart"/>
      <w:r w:rsidRPr="00AF2B67">
        <w:t>ovčieho</w:t>
      </w:r>
      <w:proofErr w:type="spellEnd"/>
      <w:r w:rsidRPr="00AF2B67">
        <w:t xml:space="preserve"> </w:t>
      </w:r>
      <w:proofErr w:type="spellStart"/>
      <w:r w:rsidRPr="00AF2B67">
        <w:t>mlieka</w:t>
      </w:r>
      <w:proofErr w:type="spellEnd"/>
      <w:r w:rsidRPr="00AF2B67">
        <w:t xml:space="preserve"> je </w:t>
      </w:r>
      <w:proofErr w:type="spellStart"/>
      <w:r w:rsidRPr="00AF2B67">
        <w:t>však</w:t>
      </w:r>
      <w:proofErr w:type="spellEnd"/>
      <w:r w:rsidRPr="00AF2B67">
        <w:t xml:space="preserve"> </w:t>
      </w:r>
      <w:proofErr w:type="spellStart"/>
      <w:r w:rsidRPr="00AF2B67">
        <w:t>ovplyvnená</w:t>
      </w:r>
      <w:proofErr w:type="spellEnd"/>
      <w:r w:rsidRPr="00AF2B67">
        <w:t xml:space="preserve"> </w:t>
      </w:r>
      <w:proofErr w:type="spellStart"/>
      <w:r w:rsidRPr="00AF2B67">
        <w:t>aj</w:t>
      </w:r>
      <w:proofErr w:type="spellEnd"/>
      <w:r w:rsidRPr="00AF2B67">
        <w:t xml:space="preserve"> </w:t>
      </w:r>
      <w:proofErr w:type="spellStart"/>
      <w:r w:rsidRPr="00AF2B67">
        <w:t>podmienkami</w:t>
      </w:r>
      <w:proofErr w:type="spellEnd"/>
      <w:r w:rsidRPr="00AF2B67">
        <w:t xml:space="preserve"> </w:t>
      </w:r>
      <w:proofErr w:type="spellStart"/>
      <w:r w:rsidRPr="00AF2B67">
        <w:t>chovu</w:t>
      </w:r>
      <w:proofErr w:type="spellEnd"/>
      <w:r w:rsidRPr="00AF2B67">
        <w:t xml:space="preserve"> a </w:t>
      </w:r>
      <w:proofErr w:type="spellStart"/>
      <w:r w:rsidRPr="00AF2B67">
        <w:t>celkovým</w:t>
      </w:r>
      <w:proofErr w:type="spellEnd"/>
      <w:r w:rsidRPr="00AF2B67">
        <w:t xml:space="preserve"> </w:t>
      </w:r>
      <w:proofErr w:type="spellStart"/>
      <w:r w:rsidRPr="00AF2B67">
        <w:t>manažmentom</w:t>
      </w:r>
      <w:proofErr w:type="spellEnd"/>
      <w:r w:rsidRPr="00AF2B67">
        <w:t xml:space="preserve"> </w:t>
      </w:r>
      <w:proofErr w:type="spellStart"/>
      <w:r w:rsidRPr="00AF2B67">
        <w:t>pastvy</w:t>
      </w:r>
      <w:proofErr w:type="spellEnd"/>
      <w:r w:rsidRPr="00AF2B67">
        <w:t xml:space="preserve">, </w:t>
      </w:r>
      <w:proofErr w:type="spellStart"/>
      <w:r w:rsidRPr="00AF2B67">
        <w:t>čo</w:t>
      </w:r>
      <w:proofErr w:type="spellEnd"/>
      <w:r w:rsidRPr="00AF2B67">
        <w:t xml:space="preserve"> </w:t>
      </w:r>
      <w:proofErr w:type="spellStart"/>
      <w:r w:rsidRPr="00AF2B67">
        <w:t>znamená</w:t>
      </w:r>
      <w:proofErr w:type="spellEnd"/>
      <w:r w:rsidRPr="00AF2B67">
        <w:t xml:space="preserve"> </w:t>
      </w:r>
      <w:proofErr w:type="spellStart"/>
      <w:r w:rsidRPr="00AF2B67">
        <w:t>prispôsobenie</w:t>
      </w:r>
      <w:proofErr w:type="spellEnd"/>
      <w:r w:rsidRPr="00AF2B67">
        <w:t xml:space="preserve"> </w:t>
      </w:r>
      <w:proofErr w:type="spellStart"/>
      <w:r w:rsidRPr="00AF2B67">
        <w:t>sezónnym</w:t>
      </w:r>
      <w:proofErr w:type="spellEnd"/>
      <w:r w:rsidRPr="00AF2B67">
        <w:t xml:space="preserve"> </w:t>
      </w:r>
      <w:proofErr w:type="spellStart"/>
      <w:r w:rsidRPr="00AF2B67">
        <w:t>zmenám</w:t>
      </w:r>
      <w:proofErr w:type="spellEnd"/>
      <w:r w:rsidRPr="00AF2B67">
        <w:t xml:space="preserve">, </w:t>
      </w:r>
      <w:proofErr w:type="spellStart"/>
      <w:r w:rsidRPr="00AF2B67">
        <w:t>prírodným</w:t>
      </w:r>
      <w:proofErr w:type="spellEnd"/>
      <w:r w:rsidRPr="00AF2B67">
        <w:t xml:space="preserve"> </w:t>
      </w:r>
      <w:proofErr w:type="spellStart"/>
      <w:r w:rsidRPr="00AF2B67">
        <w:t>podmienkam</w:t>
      </w:r>
      <w:proofErr w:type="spellEnd"/>
      <w:r w:rsidRPr="00AF2B67">
        <w:t xml:space="preserve"> </w:t>
      </w:r>
      <w:proofErr w:type="spellStart"/>
      <w:r w:rsidRPr="00AF2B67">
        <w:t>regiónu</w:t>
      </w:r>
      <w:proofErr w:type="spellEnd"/>
      <w:r w:rsidRPr="00AF2B67">
        <w:t xml:space="preserve"> a </w:t>
      </w:r>
      <w:proofErr w:type="spellStart"/>
      <w:r w:rsidRPr="00AF2B67">
        <w:t>rotácii</w:t>
      </w:r>
      <w:proofErr w:type="spellEnd"/>
      <w:r w:rsidRPr="00AF2B67">
        <w:t xml:space="preserve"> </w:t>
      </w:r>
      <w:proofErr w:type="spellStart"/>
      <w:r w:rsidRPr="00AF2B67">
        <w:t>pasienkov</w:t>
      </w:r>
      <w:proofErr w:type="spellEnd"/>
      <w:r w:rsidRPr="00AF2B67">
        <w:t>.</w:t>
      </w:r>
      <w:r w:rsidRPr="006E201D">
        <w:t xml:space="preserve"> </w:t>
      </w:r>
      <w:proofErr w:type="spellStart"/>
      <w:r w:rsidRPr="00AE030B">
        <w:t>Špecifická</w:t>
      </w:r>
      <w:proofErr w:type="spellEnd"/>
      <w:r w:rsidRPr="00AE030B">
        <w:t xml:space="preserve"> </w:t>
      </w:r>
      <w:proofErr w:type="spellStart"/>
      <w:r w:rsidRPr="00AE030B">
        <w:t>kvalita</w:t>
      </w:r>
      <w:proofErr w:type="spellEnd"/>
      <w:r w:rsidRPr="00AE030B">
        <w:t xml:space="preserve"> a </w:t>
      </w:r>
      <w:proofErr w:type="spellStart"/>
      <w:r w:rsidRPr="00AE030B">
        <w:t>vlastnosti</w:t>
      </w:r>
      <w:proofErr w:type="spellEnd"/>
      <w:r w:rsidRPr="00AE030B">
        <w:t xml:space="preserve"> </w:t>
      </w:r>
      <w:proofErr w:type="spellStart"/>
      <w:r w:rsidRPr="00AE030B">
        <w:t>výrobku</w:t>
      </w:r>
      <w:proofErr w:type="spellEnd"/>
      <w:r w:rsidRPr="00AE030B">
        <w:t xml:space="preserve"> „</w:t>
      </w:r>
      <w:proofErr w:type="spellStart"/>
      <w:r w:rsidRPr="00AE030B">
        <w:t>Liptovská</w:t>
      </w:r>
      <w:proofErr w:type="spellEnd"/>
      <w:r w:rsidRPr="00AE030B">
        <w:t xml:space="preserve"> </w:t>
      </w:r>
      <w:proofErr w:type="spellStart"/>
      <w:r w:rsidRPr="00AE030B">
        <w:t>bryndza</w:t>
      </w:r>
      <w:proofErr w:type="spellEnd"/>
      <w:r w:rsidRPr="00AE030B">
        <w:t xml:space="preserve">“ </w:t>
      </w:r>
      <w:proofErr w:type="spellStart"/>
      <w:r w:rsidRPr="00AE030B">
        <w:t>sú</w:t>
      </w:r>
      <w:proofErr w:type="spellEnd"/>
      <w:r w:rsidRPr="00AE030B">
        <w:t xml:space="preserve"> </w:t>
      </w:r>
      <w:proofErr w:type="spellStart"/>
      <w:r w:rsidRPr="00AE030B">
        <w:t>dané</w:t>
      </w:r>
      <w:proofErr w:type="spellEnd"/>
      <w:r w:rsidRPr="00AE030B">
        <w:t xml:space="preserve"> </w:t>
      </w:r>
      <w:proofErr w:type="spellStart"/>
      <w:r w:rsidRPr="00AE030B">
        <w:t>jej</w:t>
      </w:r>
      <w:proofErr w:type="spellEnd"/>
      <w:r w:rsidRPr="00AE030B">
        <w:t xml:space="preserve"> </w:t>
      </w:r>
      <w:proofErr w:type="spellStart"/>
      <w:r w:rsidRPr="00AE030B">
        <w:t>prípravou</w:t>
      </w:r>
      <w:proofErr w:type="spellEnd"/>
      <w:r w:rsidRPr="00AE030B">
        <w:t xml:space="preserve">, a to </w:t>
      </w:r>
      <w:proofErr w:type="spellStart"/>
      <w:r w:rsidRPr="00AE030B">
        <w:t>drvením</w:t>
      </w:r>
      <w:proofErr w:type="spellEnd"/>
      <w:r w:rsidRPr="00AE030B">
        <w:t xml:space="preserve"> a </w:t>
      </w:r>
      <w:proofErr w:type="spellStart"/>
      <w:r w:rsidRPr="00AE030B">
        <w:t>mletím</w:t>
      </w:r>
      <w:proofErr w:type="spellEnd"/>
      <w:r w:rsidRPr="00AE030B">
        <w:t xml:space="preserve"> </w:t>
      </w:r>
      <w:proofErr w:type="spellStart"/>
      <w:r w:rsidRPr="00AE030B">
        <w:t>vyzretého</w:t>
      </w:r>
      <w:proofErr w:type="spellEnd"/>
      <w:r w:rsidRPr="00AE030B">
        <w:t xml:space="preserve"> </w:t>
      </w:r>
      <w:proofErr w:type="spellStart"/>
      <w:r w:rsidRPr="00AE030B">
        <w:t>ovčieho</w:t>
      </w:r>
      <w:proofErr w:type="spellEnd"/>
      <w:r w:rsidRPr="00AE030B">
        <w:t xml:space="preserve"> </w:t>
      </w:r>
      <w:proofErr w:type="spellStart"/>
      <w:r w:rsidRPr="00AE030B">
        <w:t>hrudkového</w:t>
      </w:r>
      <w:proofErr w:type="spellEnd"/>
      <w:r w:rsidRPr="00AE030B">
        <w:t xml:space="preserve"> </w:t>
      </w:r>
      <w:proofErr w:type="spellStart"/>
      <w:r w:rsidRPr="00AE030B">
        <w:t>syra</w:t>
      </w:r>
      <w:proofErr w:type="spellEnd"/>
      <w:r w:rsidRPr="00AE030B">
        <w:t xml:space="preserve"> so </w:t>
      </w:r>
      <w:proofErr w:type="spellStart"/>
      <w:r w:rsidRPr="00AE030B">
        <w:t>soľou</w:t>
      </w:r>
      <w:proofErr w:type="spellEnd"/>
      <w:r w:rsidRPr="00AE030B">
        <w:t xml:space="preserve"> </w:t>
      </w:r>
      <w:proofErr w:type="spellStart"/>
      <w:r w:rsidRPr="00AE030B">
        <w:t>alebo</w:t>
      </w:r>
      <w:proofErr w:type="spellEnd"/>
      <w:r w:rsidRPr="00AE030B">
        <w:t xml:space="preserve"> </w:t>
      </w:r>
      <w:proofErr w:type="spellStart"/>
      <w:r w:rsidRPr="00AE030B">
        <w:t>soľným</w:t>
      </w:r>
      <w:proofErr w:type="spellEnd"/>
      <w:r w:rsidRPr="00AE030B">
        <w:t xml:space="preserve"> </w:t>
      </w:r>
      <w:proofErr w:type="spellStart"/>
      <w:r w:rsidRPr="00AE030B">
        <w:t>roztokom</w:t>
      </w:r>
      <w:proofErr w:type="spellEnd"/>
      <w:r w:rsidRPr="00AE030B">
        <w:t>,</w:t>
      </w:r>
      <w:r w:rsidRPr="006F2001">
        <w:t xml:space="preserve"> </w:t>
      </w:r>
      <w:proofErr w:type="spellStart"/>
      <w:r w:rsidRPr="006F2001">
        <w:t>čím</w:t>
      </w:r>
      <w:proofErr w:type="spellEnd"/>
      <w:r w:rsidRPr="006F2001">
        <w:t xml:space="preserve"> </w:t>
      </w:r>
      <w:proofErr w:type="spellStart"/>
      <w:r w:rsidRPr="006F2001">
        <w:t>sa</w:t>
      </w:r>
      <w:proofErr w:type="spellEnd"/>
      <w:r w:rsidRPr="006F2001">
        <w:t xml:space="preserve"> </w:t>
      </w:r>
      <w:proofErr w:type="spellStart"/>
      <w:r w:rsidRPr="006F2001">
        <w:t>táto</w:t>
      </w:r>
      <w:proofErr w:type="spellEnd"/>
      <w:r w:rsidRPr="006F2001">
        <w:t xml:space="preserve"> </w:t>
      </w:r>
      <w:proofErr w:type="spellStart"/>
      <w:r w:rsidRPr="006F2001">
        <w:t>tradičná</w:t>
      </w:r>
      <w:proofErr w:type="spellEnd"/>
      <w:r w:rsidRPr="006F2001">
        <w:t xml:space="preserve"> </w:t>
      </w:r>
      <w:proofErr w:type="spellStart"/>
      <w:r w:rsidRPr="006F2001">
        <w:t>výroba</w:t>
      </w:r>
      <w:proofErr w:type="spellEnd"/>
      <w:r w:rsidRPr="006F2001">
        <w:t xml:space="preserve"> </w:t>
      </w:r>
      <w:proofErr w:type="spellStart"/>
      <w:r w:rsidRPr="006F2001">
        <w:t>odlišuje</w:t>
      </w:r>
      <w:proofErr w:type="spellEnd"/>
      <w:r w:rsidRPr="006F2001">
        <w:t xml:space="preserve"> </w:t>
      </w:r>
      <w:proofErr w:type="spellStart"/>
      <w:r w:rsidRPr="006F2001">
        <w:t>od</w:t>
      </w:r>
      <w:proofErr w:type="spellEnd"/>
      <w:r w:rsidRPr="006F2001">
        <w:t xml:space="preserve"> </w:t>
      </w:r>
      <w:proofErr w:type="spellStart"/>
      <w:r w:rsidRPr="006F2001">
        <w:t>výroby</w:t>
      </w:r>
      <w:proofErr w:type="spellEnd"/>
      <w:r w:rsidRPr="006F2001">
        <w:t xml:space="preserve"> </w:t>
      </w:r>
      <w:proofErr w:type="spellStart"/>
      <w:r w:rsidRPr="006F2001">
        <w:t>iných</w:t>
      </w:r>
      <w:proofErr w:type="spellEnd"/>
      <w:r w:rsidRPr="006F2001">
        <w:t xml:space="preserve"> </w:t>
      </w:r>
      <w:proofErr w:type="spellStart"/>
      <w:r w:rsidRPr="006F2001">
        <w:t>druhov</w:t>
      </w:r>
      <w:proofErr w:type="spellEnd"/>
      <w:r w:rsidRPr="006F2001">
        <w:t xml:space="preserve"> </w:t>
      </w:r>
      <w:proofErr w:type="spellStart"/>
      <w:r w:rsidRPr="006F2001">
        <w:t>ovčích</w:t>
      </w:r>
      <w:proofErr w:type="spellEnd"/>
      <w:r w:rsidRPr="006F2001">
        <w:t xml:space="preserve"> </w:t>
      </w:r>
      <w:proofErr w:type="spellStart"/>
      <w:r w:rsidRPr="006F2001">
        <w:t>syrov</w:t>
      </w:r>
      <w:proofErr w:type="spellEnd"/>
      <w:r w:rsidRPr="006F2001">
        <w:t>. „</w:t>
      </w:r>
      <w:proofErr w:type="spellStart"/>
      <w:r w:rsidRPr="006F2001">
        <w:t>Liptovská</w:t>
      </w:r>
      <w:proofErr w:type="spellEnd"/>
      <w:r w:rsidRPr="006F2001">
        <w:t xml:space="preserve"> </w:t>
      </w:r>
      <w:proofErr w:type="spellStart"/>
      <w:r w:rsidRPr="006F2001">
        <w:t>bryndza</w:t>
      </w:r>
      <w:proofErr w:type="spellEnd"/>
      <w:r w:rsidRPr="006F2001">
        <w:t xml:space="preserve">“ </w:t>
      </w:r>
      <w:proofErr w:type="spellStart"/>
      <w:r w:rsidRPr="006F2001">
        <w:t>obsahuje</w:t>
      </w:r>
      <w:proofErr w:type="spellEnd"/>
      <w:r w:rsidRPr="006F2001">
        <w:t xml:space="preserve"> </w:t>
      </w:r>
      <w:proofErr w:type="spellStart"/>
      <w:r>
        <w:t>vysoký</w:t>
      </w:r>
      <w:proofErr w:type="spellEnd"/>
      <w:r>
        <w:t xml:space="preserve">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bielkovín</w:t>
      </w:r>
      <w:proofErr w:type="spellEnd"/>
      <w:r>
        <w:t xml:space="preserve">, </w:t>
      </w:r>
      <w:proofErr w:type="spellStart"/>
      <w:r w:rsidRPr="00B55B25">
        <w:t>probiotík</w:t>
      </w:r>
      <w:proofErr w:type="spellEnd"/>
      <w:r w:rsidRPr="00B55B25">
        <w:t xml:space="preserve">, ale </w:t>
      </w:r>
      <w:proofErr w:type="spellStart"/>
      <w:r w:rsidRPr="00B55B25">
        <w:t>aj</w:t>
      </w:r>
      <w:proofErr w:type="spellEnd"/>
      <w:r w:rsidRPr="00B55B25">
        <w:t xml:space="preserve"> </w:t>
      </w:r>
      <w:proofErr w:type="spellStart"/>
      <w:r w:rsidRPr="00B55B25">
        <w:t>špecifickú</w:t>
      </w:r>
      <w:proofErr w:type="spellEnd"/>
      <w:r w:rsidRPr="00B55B25">
        <w:t xml:space="preserve"> </w:t>
      </w:r>
      <w:proofErr w:type="spellStart"/>
      <w:r w:rsidRPr="00B55B25">
        <w:t>zmes</w:t>
      </w:r>
      <w:proofErr w:type="spellEnd"/>
      <w:r w:rsidRPr="00B55B25">
        <w:t xml:space="preserve"> </w:t>
      </w:r>
      <w:proofErr w:type="spellStart"/>
      <w:r w:rsidRPr="00B55B25">
        <w:t>mikrobaktérií</w:t>
      </w:r>
      <w:proofErr w:type="spellEnd"/>
      <w:r w:rsidRPr="00B55B25">
        <w:t xml:space="preserve"> (</w:t>
      </w:r>
      <w:proofErr w:type="spellStart"/>
      <w:r w:rsidRPr="00B55B25">
        <w:t>mliečnych</w:t>
      </w:r>
      <w:proofErr w:type="spellEnd"/>
      <w:r w:rsidRPr="00B55B25">
        <w:t xml:space="preserve"> </w:t>
      </w:r>
      <w:proofErr w:type="spellStart"/>
      <w:r w:rsidRPr="00B55B25">
        <w:t>baktérií</w:t>
      </w:r>
      <w:proofErr w:type="spellEnd"/>
      <w:r w:rsidRPr="00B55B25">
        <w:t xml:space="preserve"> a </w:t>
      </w:r>
      <w:proofErr w:type="spellStart"/>
      <w:r w:rsidRPr="00B55B25">
        <w:t>kvasiniek</w:t>
      </w:r>
      <w:proofErr w:type="spellEnd"/>
      <w:r w:rsidRPr="00B55B25">
        <w:t xml:space="preserve">). </w:t>
      </w:r>
    </w:p>
    <w:p w14:paraId="04391C26" w14:textId="77777777" w:rsidR="006D7CB4" w:rsidRPr="006F2001" w:rsidRDefault="006D7CB4" w:rsidP="006E4B08">
      <w:pPr>
        <w:pStyle w:val="Text1"/>
        <w:spacing w:afterAutospacing="1" w:line="276" w:lineRule="auto"/>
        <w:ind w:left="0"/>
      </w:pPr>
      <w:proofErr w:type="spellStart"/>
      <w:r w:rsidRPr="00B55B25">
        <w:t>Technológia</w:t>
      </w:r>
      <w:proofErr w:type="spellEnd"/>
      <w:r w:rsidRPr="00B55B25">
        <w:t xml:space="preserve"> </w:t>
      </w:r>
      <w:proofErr w:type="spellStart"/>
      <w:r w:rsidRPr="00B55B25">
        <w:t>výroby</w:t>
      </w:r>
      <w:proofErr w:type="spellEnd"/>
      <w:r w:rsidRPr="00B55B25">
        <w:t xml:space="preserve"> </w:t>
      </w:r>
      <w:proofErr w:type="spellStart"/>
      <w:r w:rsidRPr="00B55B25">
        <w:t>výrobku</w:t>
      </w:r>
      <w:proofErr w:type="spellEnd"/>
      <w:r w:rsidRPr="00B55B25">
        <w:t xml:space="preserve"> “</w:t>
      </w:r>
      <w:proofErr w:type="spellStart"/>
      <w:r w:rsidRPr="00B55B25">
        <w:t>Liptovská</w:t>
      </w:r>
      <w:proofErr w:type="spellEnd"/>
      <w:r w:rsidRPr="00B55B25">
        <w:t xml:space="preserve"> </w:t>
      </w:r>
      <w:proofErr w:type="spellStart"/>
      <w:r w:rsidRPr="00B55B25">
        <w:t>bryndza</w:t>
      </w:r>
      <w:proofErr w:type="spellEnd"/>
      <w:r w:rsidRPr="00B55B25">
        <w:t xml:space="preserve">” </w:t>
      </w:r>
      <w:proofErr w:type="spellStart"/>
      <w:r w:rsidRPr="00B55B25">
        <w:t>sa</w:t>
      </w:r>
      <w:proofErr w:type="spellEnd"/>
      <w:r w:rsidRPr="00B55B25">
        <w:t xml:space="preserve"> </w:t>
      </w:r>
      <w:proofErr w:type="spellStart"/>
      <w:r w:rsidRPr="00B55B25">
        <w:t>dynamicky</w:t>
      </w:r>
      <w:proofErr w:type="spellEnd"/>
      <w:r w:rsidRPr="00B55B25">
        <w:t xml:space="preserve"> </w:t>
      </w:r>
      <w:proofErr w:type="spellStart"/>
      <w:r w:rsidRPr="00B55B25">
        <w:t>vyvíjala</w:t>
      </w:r>
      <w:proofErr w:type="spellEnd"/>
      <w:r w:rsidRPr="00B55B25">
        <w:t xml:space="preserve"> </w:t>
      </w:r>
      <w:proofErr w:type="spellStart"/>
      <w:r w:rsidRPr="00B55B25">
        <w:t>od</w:t>
      </w:r>
      <w:proofErr w:type="spellEnd"/>
      <w:r w:rsidRPr="00B55B25">
        <w:t xml:space="preserve"> </w:t>
      </w:r>
      <w:proofErr w:type="spellStart"/>
      <w:r w:rsidRPr="00B55B25">
        <w:t>ručného</w:t>
      </w:r>
      <w:proofErr w:type="spellEnd"/>
      <w:r w:rsidRPr="00B55B25">
        <w:t xml:space="preserve"> </w:t>
      </w:r>
      <w:proofErr w:type="spellStart"/>
      <w:r w:rsidRPr="00B55B25">
        <w:t>spôsobu</w:t>
      </w:r>
      <w:proofErr w:type="spellEnd"/>
      <w:r w:rsidRPr="00B55B25">
        <w:t xml:space="preserve"> </w:t>
      </w:r>
      <w:proofErr w:type="spellStart"/>
      <w:r w:rsidRPr="00B55B25">
        <w:t>výroby</w:t>
      </w:r>
      <w:proofErr w:type="spellEnd"/>
      <w:r w:rsidRPr="00B55B25">
        <w:t xml:space="preserve"> </w:t>
      </w:r>
      <w:proofErr w:type="spellStart"/>
      <w:r w:rsidRPr="00B55B25">
        <w:t>až</w:t>
      </w:r>
      <w:proofErr w:type="spellEnd"/>
      <w:r w:rsidRPr="00B55B25">
        <w:t xml:space="preserve"> po </w:t>
      </w:r>
      <w:proofErr w:type="spellStart"/>
      <w:r w:rsidRPr="00B55B25">
        <w:t>súčasné</w:t>
      </w:r>
      <w:proofErr w:type="spellEnd"/>
      <w:r w:rsidRPr="00B55B25">
        <w:t xml:space="preserve"> </w:t>
      </w:r>
      <w:proofErr w:type="spellStart"/>
      <w:r w:rsidRPr="00B55B25">
        <w:t>elektrické</w:t>
      </w:r>
      <w:proofErr w:type="spellEnd"/>
      <w:r w:rsidRPr="00B55B25">
        <w:t xml:space="preserve"> </w:t>
      </w:r>
      <w:proofErr w:type="spellStart"/>
      <w:r w:rsidRPr="00B55B25">
        <w:t>bryndziarske</w:t>
      </w:r>
      <w:proofErr w:type="spellEnd"/>
      <w:r w:rsidRPr="00B55B25">
        <w:t xml:space="preserve"> </w:t>
      </w:r>
      <w:proofErr w:type="spellStart"/>
      <w:r w:rsidRPr="00B55B25">
        <w:t>mlyny</w:t>
      </w:r>
      <w:proofErr w:type="spellEnd"/>
      <w:r w:rsidRPr="00B55B25">
        <w:t xml:space="preserve"> (</w:t>
      </w:r>
      <w:proofErr w:type="spellStart"/>
      <w:r w:rsidRPr="00B55B25">
        <w:t>tzv</w:t>
      </w:r>
      <w:proofErr w:type="spellEnd"/>
      <w:r w:rsidRPr="00B55B25">
        <w:t xml:space="preserve">. </w:t>
      </w:r>
      <w:proofErr w:type="spellStart"/>
      <w:r w:rsidRPr="00B55B25">
        <w:t>mlecie</w:t>
      </w:r>
      <w:proofErr w:type="spellEnd"/>
      <w:r w:rsidRPr="00B55B25">
        <w:t xml:space="preserve"> </w:t>
      </w:r>
      <w:proofErr w:type="spellStart"/>
      <w:r w:rsidRPr="00B55B25">
        <w:t>stolice</w:t>
      </w:r>
      <w:proofErr w:type="spellEnd"/>
      <w:r w:rsidRPr="00B55B25">
        <w:t xml:space="preserve">), </w:t>
      </w:r>
      <w:proofErr w:type="spellStart"/>
      <w:r w:rsidRPr="00B55B25">
        <w:t>pričom</w:t>
      </w:r>
      <w:proofErr w:type="spellEnd"/>
      <w:r w:rsidRPr="00B55B25">
        <w:t xml:space="preserve"> </w:t>
      </w:r>
      <w:proofErr w:type="spellStart"/>
      <w:r w:rsidRPr="00B55B25">
        <w:t>princíp</w:t>
      </w:r>
      <w:proofErr w:type="spellEnd"/>
      <w:r w:rsidRPr="00B55B25">
        <w:t xml:space="preserve"> </w:t>
      </w:r>
      <w:proofErr w:type="spellStart"/>
      <w:r w:rsidRPr="00B55B25">
        <w:t>zostáva</w:t>
      </w:r>
      <w:proofErr w:type="spellEnd"/>
      <w:r w:rsidRPr="00B55B25">
        <w:t xml:space="preserve"> </w:t>
      </w:r>
      <w:proofErr w:type="spellStart"/>
      <w:r w:rsidRPr="00B55B25">
        <w:t>rovnaký</w:t>
      </w:r>
      <w:proofErr w:type="spellEnd"/>
      <w:r w:rsidRPr="00B55B25">
        <w:t>.</w:t>
      </w:r>
    </w:p>
    <w:p w14:paraId="1DF983A5" w14:textId="77777777" w:rsidR="006D7CB4" w:rsidRPr="006F2001" w:rsidRDefault="006D7CB4" w:rsidP="006E4B08">
      <w:pPr>
        <w:pStyle w:val="Text1"/>
        <w:spacing w:afterAutospacing="1" w:line="276" w:lineRule="auto"/>
        <w:ind w:left="0"/>
      </w:pPr>
      <w:proofErr w:type="spellStart"/>
      <w:r w:rsidRPr="006F2001">
        <w:t>Pri</w:t>
      </w:r>
      <w:proofErr w:type="spellEnd"/>
      <w:r w:rsidRPr="006F2001">
        <w:t xml:space="preserve"> </w:t>
      </w:r>
      <w:proofErr w:type="spellStart"/>
      <w:r w:rsidRPr="006F2001">
        <w:t>dodržaní</w:t>
      </w:r>
      <w:proofErr w:type="spellEnd"/>
      <w:r w:rsidRPr="006F2001">
        <w:t xml:space="preserve"> </w:t>
      </w:r>
      <w:proofErr w:type="spellStart"/>
      <w:r w:rsidRPr="006F2001">
        <w:t>správneho</w:t>
      </w:r>
      <w:proofErr w:type="spellEnd"/>
      <w:r w:rsidRPr="006F2001">
        <w:t xml:space="preserve"> </w:t>
      </w:r>
      <w:proofErr w:type="spellStart"/>
      <w:r w:rsidRPr="006F2001">
        <w:t>tradičného</w:t>
      </w:r>
      <w:proofErr w:type="spellEnd"/>
      <w:r w:rsidRPr="006F2001">
        <w:t xml:space="preserve"> </w:t>
      </w:r>
      <w:proofErr w:type="spellStart"/>
      <w:r w:rsidRPr="006F2001">
        <w:t>výrobného</w:t>
      </w:r>
      <w:proofErr w:type="spellEnd"/>
      <w:r w:rsidRPr="006F2001">
        <w:t xml:space="preserve"> </w:t>
      </w:r>
      <w:proofErr w:type="spellStart"/>
      <w:r w:rsidRPr="006F2001">
        <w:t>postupu</w:t>
      </w:r>
      <w:proofErr w:type="spellEnd"/>
      <w:r w:rsidRPr="006F2001">
        <w:t xml:space="preserve"> </w:t>
      </w:r>
      <w:proofErr w:type="spellStart"/>
      <w:r w:rsidRPr="006F2001">
        <w:t>obsahuje</w:t>
      </w:r>
      <w:proofErr w:type="spellEnd"/>
      <w:r w:rsidRPr="006F2001">
        <w:t xml:space="preserve"> </w:t>
      </w:r>
      <w:proofErr w:type="spellStart"/>
      <w:r w:rsidRPr="006F2001">
        <w:t>výrobok</w:t>
      </w:r>
      <w:proofErr w:type="spellEnd"/>
      <w:r w:rsidRPr="006F2001">
        <w:t xml:space="preserve"> „</w:t>
      </w:r>
      <w:proofErr w:type="spellStart"/>
      <w:r w:rsidRPr="006F2001">
        <w:t>Liptovská</w:t>
      </w:r>
      <w:proofErr w:type="spellEnd"/>
      <w:r w:rsidRPr="006F2001">
        <w:t xml:space="preserve"> </w:t>
      </w:r>
      <w:proofErr w:type="spellStart"/>
      <w:r w:rsidRPr="006F2001">
        <w:t>bryndza</w:t>
      </w:r>
      <w:proofErr w:type="spellEnd"/>
      <w:r w:rsidRPr="006F2001">
        <w:t xml:space="preserve">“ </w:t>
      </w:r>
      <w:proofErr w:type="spellStart"/>
      <w:r w:rsidRPr="006F2001">
        <w:t>neuveriteľné</w:t>
      </w:r>
      <w:proofErr w:type="spellEnd"/>
      <w:r w:rsidRPr="006F2001">
        <w:t xml:space="preserve"> </w:t>
      </w:r>
      <w:proofErr w:type="spellStart"/>
      <w:r w:rsidRPr="006F2001">
        <w:t>množstvo</w:t>
      </w:r>
      <w:proofErr w:type="spellEnd"/>
      <w:r w:rsidRPr="006F2001">
        <w:t xml:space="preserve"> </w:t>
      </w:r>
      <w:proofErr w:type="spellStart"/>
      <w:r w:rsidRPr="006F2001">
        <w:t>mliečnych</w:t>
      </w:r>
      <w:proofErr w:type="spellEnd"/>
      <w:r w:rsidRPr="006F2001">
        <w:t xml:space="preserve"> </w:t>
      </w:r>
      <w:proofErr w:type="spellStart"/>
      <w:r w:rsidRPr="006F2001">
        <w:t>baktérií</w:t>
      </w:r>
      <w:proofErr w:type="spellEnd"/>
      <w:r w:rsidRPr="006F2001">
        <w:t xml:space="preserve"> s </w:t>
      </w:r>
      <w:proofErr w:type="spellStart"/>
      <w:r w:rsidRPr="006F2001">
        <w:t>probiotickými</w:t>
      </w:r>
      <w:proofErr w:type="spellEnd"/>
      <w:r w:rsidRPr="006F2001">
        <w:t xml:space="preserve"> </w:t>
      </w:r>
      <w:proofErr w:type="spellStart"/>
      <w:r w:rsidRPr="006F2001">
        <w:t>vlastnosťami</w:t>
      </w:r>
      <w:proofErr w:type="spellEnd"/>
      <w:r w:rsidRPr="006F2001">
        <w:t xml:space="preserve">. V </w:t>
      </w:r>
      <w:proofErr w:type="spellStart"/>
      <w:r w:rsidRPr="006F2001">
        <w:t>jednom</w:t>
      </w:r>
      <w:proofErr w:type="spellEnd"/>
      <w:r w:rsidRPr="006F2001">
        <w:t xml:space="preserve"> </w:t>
      </w:r>
      <w:proofErr w:type="spellStart"/>
      <w:r w:rsidRPr="006F2001">
        <w:t>grame</w:t>
      </w:r>
      <w:proofErr w:type="spellEnd"/>
      <w:r w:rsidRPr="006F2001">
        <w:t xml:space="preserve"> </w:t>
      </w:r>
      <w:proofErr w:type="spellStart"/>
      <w:r w:rsidRPr="006F2001">
        <w:t>výrobku</w:t>
      </w:r>
      <w:proofErr w:type="spellEnd"/>
      <w:r w:rsidRPr="006F2001">
        <w:t xml:space="preserve"> „</w:t>
      </w:r>
      <w:proofErr w:type="spellStart"/>
      <w:r w:rsidRPr="006F2001">
        <w:t>Liptovská</w:t>
      </w:r>
      <w:proofErr w:type="spellEnd"/>
      <w:r w:rsidRPr="006F2001">
        <w:t xml:space="preserve"> </w:t>
      </w:r>
      <w:proofErr w:type="spellStart"/>
      <w:r w:rsidRPr="006F2001">
        <w:t>bryndza</w:t>
      </w:r>
      <w:proofErr w:type="spellEnd"/>
      <w:r w:rsidRPr="006F2001">
        <w:t xml:space="preserve">“ je </w:t>
      </w:r>
      <w:proofErr w:type="spellStart"/>
      <w:r w:rsidRPr="006F2001">
        <w:t>až</w:t>
      </w:r>
      <w:proofErr w:type="spellEnd"/>
      <w:r w:rsidRPr="006F2001">
        <w:t xml:space="preserve"> </w:t>
      </w:r>
      <w:proofErr w:type="spellStart"/>
      <w:r w:rsidRPr="006F2001">
        <w:t>jedna</w:t>
      </w:r>
      <w:proofErr w:type="spellEnd"/>
      <w:r w:rsidRPr="006F2001">
        <w:t xml:space="preserve"> </w:t>
      </w:r>
      <w:proofErr w:type="spellStart"/>
      <w:r w:rsidRPr="006F2001">
        <w:t>miliarda</w:t>
      </w:r>
      <w:proofErr w:type="spellEnd"/>
      <w:r w:rsidRPr="006F2001">
        <w:t xml:space="preserve"> </w:t>
      </w:r>
      <w:proofErr w:type="spellStart"/>
      <w:r w:rsidRPr="006F2001">
        <w:t>užitočných</w:t>
      </w:r>
      <w:proofErr w:type="spellEnd"/>
      <w:r w:rsidRPr="006F2001">
        <w:t xml:space="preserve"> </w:t>
      </w:r>
      <w:proofErr w:type="spellStart"/>
      <w:r w:rsidRPr="006F2001">
        <w:t>mikroorganizmov</w:t>
      </w:r>
      <w:proofErr w:type="spellEnd"/>
      <w:r w:rsidRPr="006F2001">
        <w:t xml:space="preserve"> (</w:t>
      </w:r>
      <w:proofErr w:type="spellStart"/>
      <w:r w:rsidRPr="006F2001">
        <w:t>uvádzajú</w:t>
      </w:r>
      <w:proofErr w:type="spellEnd"/>
      <w:r w:rsidRPr="006F2001">
        <w:t xml:space="preserve"> </w:t>
      </w:r>
      <w:proofErr w:type="spellStart"/>
      <w:r w:rsidRPr="006F2001">
        <w:t>vo</w:t>
      </w:r>
      <w:proofErr w:type="spellEnd"/>
      <w:r w:rsidRPr="006F2001">
        <w:t xml:space="preserve"> </w:t>
      </w:r>
      <w:proofErr w:type="spellStart"/>
      <w:r w:rsidRPr="006F2001">
        <w:t>svojich</w:t>
      </w:r>
      <w:proofErr w:type="spellEnd"/>
      <w:r w:rsidRPr="006F2001">
        <w:t xml:space="preserve"> </w:t>
      </w:r>
      <w:proofErr w:type="spellStart"/>
      <w:r w:rsidRPr="006F2001">
        <w:t>publikáciach</w:t>
      </w:r>
      <w:proofErr w:type="spellEnd"/>
      <w:r w:rsidRPr="006F2001">
        <w:t xml:space="preserve"> prof. </w:t>
      </w:r>
      <w:proofErr w:type="spellStart"/>
      <w:r w:rsidRPr="006F2001">
        <w:t>RNDr</w:t>
      </w:r>
      <w:proofErr w:type="spellEnd"/>
      <w:r w:rsidRPr="006F2001">
        <w:t xml:space="preserve">. Libor </w:t>
      </w:r>
      <w:proofErr w:type="spellStart"/>
      <w:r w:rsidRPr="006F2001">
        <w:t>Ebringer</w:t>
      </w:r>
      <w:proofErr w:type="spellEnd"/>
      <w:r w:rsidRPr="006F2001">
        <w:t xml:space="preserve">, </w:t>
      </w:r>
      <w:proofErr w:type="spellStart"/>
      <w:r w:rsidRPr="006F2001">
        <w:t>DrSc</w:t>
      </w:r>
      <w:proofErr w:type="spellEnd"/>
      <w:r w:rsidRPr="006F2001">
        <w:t xml:space="preserve">., prof. </w:t>
      </w:r>
      <w:proofErr w:type="spellStart"/>
      <w:r w:rsidRPr="006F2001">
        <w:t>MUDr</w:t>
      </w:r>
      <w:proofErr w:type="spellEnd"/>
      <w:r w:rsidRPr="006F2001">
        <w:t xml:space="preserve">. Zoltán </w:t>
      </w:r>
      <w:proofErr w:type="spellStart"/>
      <w:r w:rsidRPr="006F2001">
        <w:t>Mikeš</w:t>
      </w:r>
      <w:proofErr w:type="spellEnd"/>
      <w:r w:rsidRPr="006F2001">
        <w:t xml:space="preserve">, </w:t>
      </w:r>
      <w:proofErr w:type="spellStart"/>
      <w:r w:rsidRPr="006F2001">
        <w:t>DrSc</w:t>
      </w:r>
      <w:proofErr w:type="spellEnd"/>
      <w:r w:rsidRPr="006F2001">
        <w:t xml:space="preserve">, doc. </w:t>
      </w:r>
      <w:proofErr w:type="spellStart"/>
      <w:r w:rsidRPr="006F2001">
        <w:t>MUDr</w:t>
      </w:r>
      <w:proofErr w:type="spellEnd"/>
      <w:r w:rsidRPr="006F2001">
        <w:t xml:space="preserve">. Milan </w:t>
      </w:r>
      <w:proofErr w:type="spellStart"/>
      <w:r w:rsidRPr="006F2001">
        <w:t>Boča</w:t>
      </w:r>
      <w:proofErr w:type="spellEnd"/>
      <w:r w:rsidRPr="006F2001">
        <w:t xml:space="preserve">, CSC., prof. Ing. Miroslav </w:t>
      </w:r>
      <w:proofErr w:type="spellStart"/>
      <w:r w:rsidRPr="006F2001">
        <w:t>Ferenčík</w:t>
      </w:r>
      <w:proofErr w:type="spellEnd"/>
      <w:r w:rsidRPr="006F2001">
        <w:t xml:space="preserve">, </w:t>
      </w:r>
      <w:proofErr w:type="spellStart"/>
      <w:r w:rsidRPr="006F2001">
        <w:t>DrSc</w:t>
      </w:r>
      <w:proofErr w:type="spellEnd"/>
      <w:r w:rsidRPr="006F2001">
        <w:t xml:space="preserve">., prof. Ing. </w:t>
      </w:r>
      <w:proofErr w:type="spellStart"/>
      <w:r w:rsidRPr="006F2001">
        <w:t>Ľudovít</w:t>
      </w:r>
      <w:proofErr w:type="spellEnd"/>
      <w:r w:rsidRPr="006F2001">
        <w:t xml:space="preserve"> </w:t>
      </w:r>
      <w:proofErr w:type="spellStart"/>
      <w:r w:rsidRPr="006F2001">
        <w:t>Bergendi</w:t>
      </w:r>
      <w:proofErr w:type="spellEnd"/>
      <w:r w:rsidRPr="006F2001">
        <w:t xml:space="preserve">, </w:t>
      </w:r>
      <w:proofErr w:type="spellStart"/>
      <w:r w:rsidRPr="006F2001">
        <w:t>DrSc</w:t>
      </w:r>
      <w:proofErr w:type="spellEnd"/>
      <w:r w:rsidRPr="006F2001">
        <w:t xml:space="preserve">.). </w:t>
      </w:r>
    </w:p>
    <w:p w14:paraId="083C205E" w14:textId="77777777" w:rsidR="006D7CB4" w:rsidRPr="006F2001" w:rsidRDefault="006D7CB4" w:rsidP="004C0D01">
      <w:pPr>
        <w:pStyle w:val="Text1"/>
        <w:spacing w:afterAutospacing="1" w:line="276" w:lineRule="auto"/>
        <w:ind w:left="0"/>
      </w:pPr>
      <w:proofErr w:type="spellStart"/>
      <w:r w:rsidRPr="006F2001">
        <w:lastRenderedPageBreak/>
        <w:t>Spôsob</w:t>
      </w:r>
      <w:proofErr w:type="spellEnd"/>
      <w:r w:rsidRPr="006F2001">
        <w:t xml:space="preserve"> </w:t>
      </w:r>
      <w:proofErr w:type="spellStart"/>
      <w:r w:rsidRPr="006F2001">
        <w:t>výroby</w:t>
      </w:r>
      <w:proofErr w:type="spellEnd"/>
      <w:r w:rsidRPr="006F2001">
        <w:t xml:space="preserve"> a </w:t>
      </w:r>
      <w:proofErr w:type="spellStart"/>
      <w:r>
        <w:t>skladovania</w:t>
      </w:r>
      <w:proofErr w:type="spellEnd"/>
      <w:r w:rsidRPr="006F2001">
        <w:t xml:space="preserve"> </w:t>
      </w:r>
      <w:proofErr w:type="spellStart"/>
      <w:r w:rsidRPr="006F2001">
        <w:t>syrov</w:t>
      </w:r>
      <w:proofErr w:type="spellEnd"/>
      <w:r w:rsidRPr="006F2001">
        <w:t xml:space="preserve"> a </w:t>
      </w:r>
      <w:proofErr w:type="spellStart"/>
      <w:r>
        <w:t>výrobku</w:t>
      </w:r>
      <w:proofErr w:type="spellEnd"/>
      <w:r>
        <w:t xml:space="preserve"> “</w:t>
      </w:r>
      <w:proofErr w:type="spellStart"/>
      <w:r>
        <w:t>Liptovská</w:t>
      </w:r>
      <w:proofErr w:type="spellEnd"/>
      <w:r>
        <w:t xml:space="preserve"> </w:t>
      </w:r>
      <w:proofErr w:type="spellStart"/>
      <w:r w:rsidRPr="006F2001">
        <w:t>bryndz</w:t>
      </w:r>
      <w:r>
        <w:t>a</w:t>
      </w:r>
      <w:proofErr w:type="spellEnd"/>
      <w:r>
        <w:t>”</w:t>
      </w:r>
      <w:r w:rsidRPr="006F2001">
        <w:t xml:space="preserve"> </w:t>
      </w:r>
      <w:proofErr w:type="spellStart"/>
      <w:r w:rsidRPr="006F2001">
        <w:t>sa</w:t>
      </w:r>
      <w:proofErr w:type="spellEnd"/>
      <w:r w:rsidRPr="006F2001">
        <w:t xml:space="preserve"> </w:t>
      </w:r>
      <w:proofErr w:type="spellStart"/>
      <w:r w:rsidRPr="006F2001">
        <w:t>začal</w:t>
      </w:r>
      <w:proofErr w:type="spellEnd"/>
      <w:r w:rsidRPr="006F2001">
        <w:t xml:space="preserve">, </w:t>
      </w:r>
      <w:proofErr w:type="spellStart"/>
      <w:r w:rsidRPr="006F2001">
        <w:t>vyvíjal</w:t>
      </w:r>
      <w:proofErr w:type="spellEnd"/>
      <w:r w:rsidRPr="006F2001">
        <w:t xml:space="preserve"> a </w:t>
      </w:r>
      <w:proofErr w:type="spellStart"/>
      <w:r w:rsidRPr="006F2001">
        <w:t>zdokonaľoval</w:t>
      </w:r>
      <w:proofErr w:type="spellEnd"/>
      <w:r w:rsidRPr="006F2001">
        <w:t xml:space="preserve"> </w:t>
      </w:r>
      <w:proofErr w:type="spellStart"/>
      <w:r w:rsidRPr="006F2001">
        <w:t>vďaka</w:t>
      </w:r>
      <w:proofErr w:type="spellEnd"/>
      <w:r w:rsidRPr="006F2001">
        <w:t xml:space="preserve"> </w:t>
      </w:r>
      <w:proofErr w:type="spellStart"/>
      <w:r w:rsidRPr="006F2001">
        <w:t>vedomostiam</w:t>
      </w:r>
      <w:proofErr w:type="spellEnd"/>
      <w:r w:rsidRPr="006F2001">
        <w:t xml:space="preserve"> a </w:t>
      </w:r>
      <w:proofErr w:type="spellStart"/>
      <w:r w:rsidRPr="006F2001">
        <w:t>skúsenostiam</w:t>
      </w:r>
      <w:proofErr w:type="spellEnd"/>
      <w:r w:rsidRPr="006F2001">
        <w:t xml:space="preserve"> </w:t>
      </w:r>
      <w:proofErr w:type="spellStart"/>
      <w:r w:rsidRPr="006F2001">
        <w:t>prenášaným</w:t>
      </w:r>
      <w:proofErr w:type="spellEnd"/>
      <w:r w:rsidRPr="006F2001">
        <w:t xml:space="preserve"> z </w:t>
      </w:r>
      <w:proofErr w:type="spellStart"/>
      <w:r w:rsidRPr="006F2001">
        <w:t>generácie</w:t>
      </w:r>
      <w:proofErr w:type="spellEnd"/>
      <w:r w:rsidRPr="006F2001">
        <w:t xml:space="preserve"> </w:t>
      </w:r>
      <w:proofErr w:type="spellStart"/>
      <w:r w:rsidRPr="006F2001">
        <w:t>na</w:t>
      </w:r>
      <w:proofErr w:type="spellEnd"/>
      <w:r w:rsidRPr="006F2001">
        <w:t xml:space="preserve"> </w:t>
      </w:r>
      <w:proofErr w:type="spellStart"/>
      <w:r w:rsidRPr="006F2001">
        <w:t>generáciu</w:t>
      </w:r>
      <w:proofErr w:type="spellEnd"/>
      <w:r w:rsidRPr="006F2001">
        <w:t xml:space="preserve"> </w:t>
      </w:r>
      <w:proofErr w:type="spellStart"/>
      <w:r w:rsidRPr="006F2001">
        <w:t>si</w:t>
      </w:r>
      <w:proofErr w:type="spellEnd"/>
      <w:r w:rsidRPr="006F2001">
        <w:t xml:space="preserve"> </w:t>
      </w:r>
      <w:proofErr w:type="spellStart"/>
      <w:r w:rsidRPr="006F2001">
        <w:t>zachoval</w:t>
      </w:r>
      <w:proofErr w:type="spellEnd"/>
      <w:r w:rsidRPr="006F2001">
        <w:t xml:space="preserve"> </w:t>
      </w:r>
      <w:proofErr w:type="spellStart"/>
      <w:r w:rsidRPr="006F2001">
        <w:t>svoje</w:t>
      </w:r>
      <w:proofErr w:type="spellEnd"/>
      <w:r w:rsidRPr="006F2001">
        <w:t xml:space="preserve"> </w:t>
      </w:r>
      <w:proofErr w:type="spellStart"/>
      <w:r w:rsidRPr="006F2001">
        <w:t>charakteristické</w:t>
      </w:r>
      <w:proofErr w:type="spellEnd"/>
      <w:r w:rsidRPr="006F2001">
        <w:t xml:space="preserve"> </w:t>
      </w:r>
      <w:proofErr w:type="spellStart"/>
      <w:r w:rsidRPr="006F2001">
        <w:t>vlastnosti</w:t>
      </w:r>
      <w:proofErr w:type="spellEnd"/>
      <w:r w:rsidRPr="006F2001">
        <w:t xml:space="preserve"> a </w:t>
      </w:r>
      <w:proofErr w:type="spellStart"/>
      <w:r w:rsidRPr="006F2001">
        <w:t>kvalitu</w:t>
      </w:r>
      <w:proofErr w:type="spellEnd"/>
      <w:r w:rsidRPr="006F2001">
        <w:t xml:space="preserve">. </w:t>
      </w:r>
    </w:p>
    <w:p w14:paraId="05B27E4F" w14:textId="77777777" w:rsidR="006D7CB4" w:rsidRPr="006F2001" w:rsidRDefault="006D7CB4" w:rsidP="004C0D01">
      <w:pPr>
        <w:pStyle w:val="Text1"/>
        <w:spacing w:afterAutospacing="1" w:line="276" w:lineRule="auto"/>
        <w:ind w:left="0"/>
      </w:pPr>
      <w:proofErr w:type="spellStart"/>
      <w:r>
        <w:t>Špecifické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k</w:t>
      </w:r>
      <w:r w:rsidRPr="006F2001">
        <w:t>valitu</w:t>
      </w:r>
      <w:proofErr w:type="spellEnd"/>
      <w:r w:rsidRPr="006F2001">
        <w:t xml:space="preserve"> </w:t>
      </w:r>
      <w:proofErr w:type="spellStart"/>
      <w:r>
        <w:t>výrobku</w:t>
      </w:r>
      <w:proofErr w:type="spellEnd"/>
      <w:r>
        <w:t xml:space="preserve"> </w:t>
      </w:r>
      <w:r w:rsidRPr="006F2001">
        <w:t>„</w:t>
      </w:r>
      <w:proofErr w:type="spellStart"/>
      <w:r w:rsidRPr="006F2001">
        <w:t>Liptovská</w:t>
      </w:r>
      <w:proofErr w:type="spellEnd"/>
      <w:r w:rsidRPr="006F2001">
        <w:t xml:space="preserve"> </w:t>
      </w:r>
      <w:proofErr w:type="spellStart"/>
      <w:r w:rsidRPr="006F2001">
        <w:t>bryndza</w:t>
      </w:r>
      <w:proofErr w:type="spellEnd"/>
      <w:r w:rsidRPr="006F2001">
        <w:t xml:space="preserve">“ </w:t>
      </w:r>
      <w:proofErr w:type="spellStart"/>
      <w:r w:rsidRPr="006F2001">
        <w:t>preukazuje</w:t>
      </w:r>
      <w:proofErr w:type="spellEnd"/>
      <w:r w:rsidRPr="006F2001">
        <w:t xml:space="preserve"> </w:t>
      </w:r>
      <w:proofErr w:type="spellStart"/>
      <w:r w:rsidRPr="006F2001">
        <w:t>zápis</w:t>
      </w:r>
      <w:proofErr w:type="spellEnd"/>
      <w:r w:rsidRPr="006F2001">
        <w:t xml:space="preserve"> v </w:t>
      </w:r>
      <w:proofErr w:type="spellStart"/>
      <w:r w:rsidRPr="006F2001">
        <w:t>medzinárodnom</w:t>
      </w:r>
      <w:proofErr w:type="spellEnd"/>
      <w:r w:rsidRPr="006F2001">
        <w:t xml:space="preserve"> </w:t>
      </w:r>
      <w:proofErr w:type="spellStart"/>
      <w:r w:rsidRPr="006F2001">
        <w:t>registri</w:t>
      </w:r>
      <w:proofErr w:type="spellEnd"/>
      <w:r w:rsidRPr="006F2001">
        <w:t xml:space="preserve"> </w:t>
      </w:r>
      <w:proofErr w:type="spellStart"/>
      <w:r w:rsidRPr="006F2001">
        <w:t>Svetovej</w:t>
      </w:r>
      <w:proofErr w:type="spellEnd"/>
      <w:r w:rsidRPr="006F2001">
        <w:t xml:space="preserve"> </w:t>
      </w:r>
      <w:proofErr w:type="spellStart"/>
      <w:r w:rsidRPr="006F2001">
        <w:t>organizácie</w:t>
      </w:r>
      <w:proofErr w:type="spellEnd"/>
      <w:r w:rsidRPr="006F2001">
        <w:t xml:space="preserve"> </w:t>
      </w:r>
      <w:proofErr w:type="spellStart"/>
      <w:r w:rsidRPr="006F2001">
        <w:t>duševného</w:t>
      </w:r>
      <w:proofErr w:type="spellEnd"/>
      <w:r w:rsidRPr="006F2001">
        <w:t xml:space="preserve"> </w:t>
      </w:r>
      <w:proofErr w:type="spellStart"/>
      <w:r w:rsidRPr="006F2001">
        <w:t>vlastníctva</w:t>
      </w:r>
      <w:proofErr w:type="spellEnd"/>
      <w:r w:rsidRPr="006F2001">
        <w:t xml:space="preserve"> (OMPI/WIPO) v </w:t>
      </w:r>
      <w:proofErr w:type="spellStart"/>
      <w:r w:rsidRPr="006F2001">
        <w:t>Ženeve</w:t>
      </w:r>
      <w:proofErr w:type="spellEnd"/>
      <w:r w:rsidRPr="006F2001">
        <w:t xml:space="preserve"> 22. 11. 1967 </w:t>
      </w:r>
      <w:proofErr w:type="spellStart"/>
      <w:r w:rsidRPr="006F2001">
        <w:t>podľa</w:t>
      </w:r>
      <w:proofErr w:type="spellEnd"/>
      <w:r w:rsidRPr="006F2001">
        <w:t xml:space="preserve"> </w:t>
      </w:r>
      <w:proofErr w:type="spellStart"/>
      <w:r w:rsidRPr="006F2001">
        <w:t>Lisabonskej</w:t>
      </w:r>
      <w:proofErr w:type="spellEnd"/>
      <w:r w:rsidRPr="006F2001">
        <w:t xml:space="preserve"> </w:t>
      </w:r>
      <w:proofErr w:type="spellStart"/>
      <w:r w:rsidRPr="006F2001">
        <w:t>dohody</w:t>
      </w:r>
      <w:proofErr w:type="spellEnd"/>
      <w:r w:rsidRPr="006F2001">
        <w:t xml:space="preserve"> o </w:t>
      </w:r>
      <w:proofErr w:type="spellStart"/>
      <w:r w:rsidRPr="006F2001">
        <w:t>ochrane</w:t>
      </w:r>
      <w:proofErr w:type="spellEnd"/>
      <w:r w:rsidRPr="006F2001">
        <w:t xml:space="preserve"> </w:t>
      </w:r>
      <w:proofErr w:type="spellStart"/>
      <w:r w:rsidRPr="006F2001">
        <w:t>označení</w:t>
      </w:r>
      <w:proofErr w:type="spellEnd"/>
      <w:r w:rsidRPr="006F2001">
        <w:t xml:space="preserve"> </w:t>
      </w:r>
      <w:proofErr w:type="spellStart"/>
      <w:r w:rsidRPr="006F2001">
        <w:t>pôvodu</w:t>
      </w:r>
      <w:proofErr w:type="spellEnd"/>
      <w:r w:rsidRPr="006F2001">
        <w:t xml:space="preserve"> a ich </w:t>
      </w:r>
      <w:proofErr w:type="spellStart"/>
      <w:r w:rsidRPr="006F2001">
        <w:t>medzinárodnom</w:t>
      </w:r>
      <w:proofErr w:type="spellEnd"/>
      <w:r w:rsidRPr="006F2001">
        <w:t xml:space="preserve"> </w:t>
      </w:r>
      <w:proofErr w:type="spellStart"/>
      <w:r w:rsidRPr="006F2001">
        <w:t>zápise</w:t>
      </w:r>
      <w:proofErr w:type="spellEnd"/>
      <w:r w:rsidRPr="006F2001">
        <w:t xml:space="preserve">. </w:t>
      </w:r>
      <w:proofErr w:type="spellStart"/>
      <w:r w:rsidRPr="006F2001">
        <w:t>Názov</w:t>
      </w:r>
      <w:proofErr w:type="spellEnd"/>
      <w:r w:rsidRPr="006F2001">
        <w:t xml:space="preserve"> </w:t>
      </w:r>
      <w:r>
        <w:t>“</w:t>
      </w:r>
      <w:proofErr w:type="spellStart"/>
      <w:r>
        <w:t>Liptovská</w:t>
      </w:r>
      <w:proofErr w:type="spellEnd"/>
      <w:r>
        <w:t xml:space="preserve"> </w:t>
      </w:r>
      <w:proofErr w:type="spellStart"/>
      <w:r>
        <w:t>bryndza</w:t>
      </w:r>
      <w:proofErr w:type="spellEnd"/>
      <w:r>
        <w:t xml:space="preserve">” </w:t>
      </w:r>
      <w:proofErr w:type="spellStart"/>
      <w:r w:rsidRPr="006F2001">
        <w:t>bol</w:t>
      </w:r>
      <w:proofErr w:type="spellEnd"/>
      <w:r w:rsidRPr="006F2001">
        <w:t xml:space="preserve"> </w:t>
      </w:r>
      <w:proofErr w:type="spellStart"/>
      <w:r w:rsidRPr="006F2001">
        <w:t>predmetom</w:t>
      </w:r>
      <w:proofErr w:type="spellEnd"/>
      <w:r w:rsidRPr="006F2001">
        <w:t xml:space="preserve"> </w:t>
      </w:r>
      <w:proofErr w:type="spellStart"/>
      <w:r w:rsidRPr="006F2001">
        <w:t>ochrany</w:t>
      </w:r>
      <w:proofErr w:type="spellEnd"/>
      <w:r w:rsidRPr="006F2001">
        <w:t xml:space="preserve"> </w:t>
      </w:r>
      <w:proofErr w:type="spellStart"/>
      <w:r w:rsidRPr="006F2001">
        <w:t>aj</w:t>
      </w:r>
      <w:proofErr w:type="spellEnd"/>
      <w:r w:rsidRPr="006F2001">
        <w:t xml:space="preserve"> </w:t>
      </w:r>
      <w:proofErr w:type="spellStart"/>
      <w:r w:rsidRPr="006F2001">
        <w:t>na</w:t>
      </w:r>
      <w:proofErr w:type="spellEnd"/>
      <w:r w:rsidRPr="006F2001">
        <w:t xml:space="preserve"> </w:t>
      </w:r>
      <w:proofErr w:type="spellStart"/>
      <w:r w:rsidRPr="006F2001">
        <w:t>základe</w:t>
      </w:r>
      <w:proofErr w:type="spellEnd"/>
      <w:r w:rsidRPr="006F2001">
        <w:t xml:space="preserve"> </w:t>
      </w:r>
      <w:proofErr w:type="spellStart"/>
      <w:r w:rsidRPr="006F2001">
        <w:t>bilaterálnych</w:t>
      </w:r>
      <w:proofErr w:type="spellEnd"/>
      <w:r w:rsidRPr="006F2001">
        <w:t xml:space="preserve"> </w:t>
      </w:r>
      <w:proofErr w:type="spellStart"/>
      <w:r w:rsidRPr="006F2001">
        <w:t>dohôd</w:t>
      </w:r>
      <w:proofErr w:type="spellEnd"/>
      <w:r w:rsidRPr="006F2001">
        <w:t xml:space="preserve"> a </w:t>
      </w:r>
      <w:proofErr w:type="spellStart"/>
      <w:r w:rsidRPr="006F2001">
        <w:t>nasledujúcich</w:t>
      </w:r>
      <w:proofErr w:type="spellEnd"/>
      <w:r w:rsidRPr="006F2001">
        <w:t xml:space="preserve"> </w:t>
      </w:r>
      <w:proofErr w:type="spellStart"/>
      <w:r w:rsidRPr="006F2001">
        <w:t>dokumentov</w:t>
      </w:r>
      <w:proofErr w:type="spellEnd"/>
      <w:r w:rsidRPr="006F2001">
        <w:t xml:space="preserve">: </w:t>
      </w:r>
      <w:proofErr w:type="spellStart"/>
      <w:r w:rsidRPr="006F2001">
        <w:t>zmluva</w:t>
      </w:r>
      <w:proofErr w:type="spellEnd"/>
      <w:r w:rsidRPr="006F2001">
        <w:t xml:space="preserve"> </w:t>
      </w:r>
      <w:proofErr w:type="spellStart"/>
      <w:r w:rsidRPr="006F2001">
        <w:t>medzi</w:t>
      </w:r>
      <w:proofErr w:type="spellEnd"/>
      <w:r w:rsidRPr="006F2001">
        <w:t xml:space="preserve"> </w:t>
      </w:r>
      <w:proofErr w:type="spellStart"/>
      <w:r w:rsidRPr="006F2001">
        <w:t>Československou</w:t>
      </w:r>
      <w:proofErr w:type="spellEnd"/>
      <w:r w:rsidRPr="006F2001">
        <w:t xml:space="preserve"> </w:t>
      </w:r>
      <w:proofErr w:type="spellStart"/>
      <w:r w:rsidRPr="006F2001">
        <w:t>socialistickou</w:t>
      </w:r>
      <w:proofErr w:type="spellEnd"/>
      <w:r w:rsidRPr="006F2001">
        <w:t xml:space="preserve"> </w:t>
      </w:r>
      <w:proofErr w:type="spellStart"/>
      <w:r w:rsidRPr="006F2001">
        <w:t>republikou</w:t>
      </w:r>
      <w:proofErr w:type="spellEnd"/>
      <w:r w:rsidRPr="006F2001">
        <w:t xml:space="preserve"> a </w:t>
      </w:r>
      <w:proofErr w:type="spellStart"/>
      <w:r w:rsidRPr="006F2001">
        <w:t>Švajčiarskou</w:t>
      </w:r>
      <w:proofErr w:type="spellEnd"/>
      <w:r w:rsidRPr="006F2001">
        <w:t xml:space="preserve"> </w:t>
      </w:r>
      <w:proofErr w:type="spellStart"/>
      <w:r w:rsidRPr="006F2001">
        <w:t>konfederáciou</w:t>
      </w:r>
      <w:proofErr w:type="spellEnd"/>
      <w:r w:rsidRPr="006F2001">
        <w:t xml:space="preserve"> o </w:t>
      </w:r>
      <w:proofErr w:type="spellStart"/>
      <w:r w:rsidRPr="006F2001">
        <w:t>ochrane</w:t>
      </w:r>
      <w:proofErr w:type="spellEnd"/>
      <w:r w:rsidRPr="006F2001">
        <w:t xml:space="preserve"> </w:t>
      </w:r>
      <w:proofErr w:type="spellStart"/>
      <w:r w:rsidRPr="006F2001">
        <w:t>údajov</w:t>
      </w:r>
      <w:proofErr w:type="spellEnd"/>
      <w:r w:rsidRPr="006F2001">
        <w:t xml:space="preserve"> o </w:t>
      </w:r>
      <w:proofErr w:type="spellStart"/>
      <w:r w:rsidRPr="006F2001">
        <w:t>pôvode</w:t>
      </w:r>
      <w:proofErr w:type="spellEnd"/>
      <w:r w:rsidRPr="006F2001">
        <w:t xml:space="preserve">, </w:t>
      </w:r>
      <w:proofErr w:type="spellStart"/>
      <w:r w:rsidRPr="006F2001">
        <w:t>označení</w:t>
      </w:r>
      <w:proofErr w:type="spellEnd"/>
      <w:r w:rsidRPr="006F2001">
        <w:t xml:space="preserve"> </w:t>
      </w:r>
      <w:proofErr w:type="spellStart"/>
      <w:r w:rsidRPr="006F2001">
        <w:t>pôvodu</w:t>
      </w:r>
      <w:proofErr w:type="spellEnd"/>
      <w:r w:rsidRPr="006F2001">
        <w:t xml:space="preserve"> a </w:t>
      </w:r>
      <w:proofErr w:type="spellStart"/>
      <w:r w:rsidRPr="006F2001">
        <w:t>iných</w:t>
      </w:r>
      <w:proofErr w:type="spellEnd"/>
      <w:r w:rsidRPr="006F2001">
        <w:t xml:space="preserve"> </w:t>
      </w:r>
      <w:proofErr w:type="spellStart"/>
      <w:r w:rsidRPr="006F2001">
        <w:t>zemepisných</w:t>
      </w:r>
      <w:proofErr w:type="spellEnd"/>
      <w:r w:rsidRPr="006F2001">
        <w:t xml:space="preserve"> </w:t>
      </w:r>
      <w:proofErr w:type="spellStart"/>
      <w:r w:rsidRPr="006F2001">
        <w:t>označení</w:t>
      </w:r>
      <w:proofErr w:type="spellEnd"/>
      <w:r w:rsidRPr="006F2001">
        <w:t xml:space="preserve"> z 19. </w:t>
      </w:r>
      <w:proofErr w:type="spellStart"/>
      <w:r w:rsidRPr="006F2001">
        <w:t>januára</w:t>
      </w:r>
      <w:proofErr w:type="spellEnd"/>
      <w:r w:rsidRPr="006F2001">
        <w:t xml:space="preserve"> 1976, </w:t>
      </w:r>
      <w:proofErr w:type="spellStart"/>
      <w:r w:rsidRPr="006F2001">
        <w:t>dohoda</w:t>
      </w:r>
      <w:proofErr w:type="spellEnd"/>
      <w:r w:rsidRPr="006F2001">
        <w:t xml:space="preserve"> </w:t>
      </w:r>
      <w:proofErr w:type="spellStart"/>
      <w:r w:rsidRPr="006F2001">
        <w:t>medzi</w:t>
      </w:r>
      <w:proofErr w:type="spellEnd"/>
      <w:r w:rsidRPr="006F2001">
        <w:t xml:space="preserve"> </w:t>
      </w:r>
      <w:proofErr w:type="spellStart"/>
      <w:r w:rsidRPr="006F2001">
        <w:t>vládou</w:t>
      </w:r>
      <w:proofErr w:type="spellEnd"/>
      <w:r w:rsidRPr="006F2001">
        <w:t xml:space="preserve"> </w:t>
      </w:r>
      <w:proofErr w:type="spellStart"/>
      <w:r w:rsidRPr="006F2001">
        <w:t>Československej</w:t>
      </w:r>
      <w:proofErr w:type="spellEnd"/>
      <w:r w:rsidRPr="006F2001">
        <w:t xml:space="preserve"> </w:t>
      </w:r>
      <w:proofErr w:type="spellStart"/>
      <w:r w:rsidRPr="006F2001">
        <w:t>socialistickej</w:t>
      </w:r>
      <w:proofErr w:type="spellEnd"/>
      <w:r w:rsidRPr="006F2001">
        <w:t xml:space="preserve"> </w:t>
      </w:r>
      <w:proofErr w:type="spellStart"/>
      <w:r w:rsidRPr="006F2001">
        <w:t>republiky</w:t>
      </w:r>
      <w:proofErr w:type="spellEnd"/>
      <w:r w:rsidRPr="006F2001">
        <w:t xml:space="preserve"> a </w:t>
      </w:r>
      <w:proofErr w:type="spellStart"/>
      <w:r w:rsidRPr="006F2001">
        <w:t>vládou</w:t>
      </w:r>
      <w:proofErr w:type="spellEnd"/>
      <w:r w:rsidRPr="006F2001">
        <w:t xml:space="preserve"> </w:t>
      </w:r>
      <w:proofErr w:type="spellStart"/>
      <w:r w:rsidRPr="006F2001">
        <w:t>Portugalskej</w:t>
      </w:r>
      <w:proofErr w:type="spellEnd"/>
      <w:r w:rsidRPr="006F2001">
        <w:t xml:space="preserve"> </w:t>
      </w:r>
      <w:proofErr w:type="spellStart"/>
      <w:r w:rsidRPr="006F2001">
        <w:t>republiky</w:t>
      </w:r>
      <w:proofErr w:type="spellEnd"/>
      <w:r w:rsidRPr="006F2001">
        <w:t xml:space="preserve"> o </w:t>
      </w:r>
      <w:proofErr w:type="spellStart"/>
      <w:r w:rsidRPr="006F2001">
        <w:t>ochrane</w:t>
      </w:r>
      <w:proofErr w:type="spellEnd"/>
      <w:r w:rsidRPr="006F2001">
        <w:t xml:space="preserve"> </w:t>
      </w:r>
      <w:proofErr w:type="spellStart"/>
      <w:r w:rsidRPr="006F2001">
        <w:t>údajov</w:t>
      </w:r>
      <w:proofErr w:type="spellEnd"/>
      <w:r w:rsidRPr="006F2001">
        <w:t xml:space="preserve"> o </w:t>
      </w:r>
      <w:proofErr w:type="spellStart"/>
      <w:r w:rsidRPr="006F2001">
        <w:t>pôvode</w:t>
      </w:r>
      <w:proofErr w:type="spellEnd"/>
      <w:r w:rsidRPr="006F2001">
        <w:t xml:space="preserve">, </w:t>
      </w:r>
      <w:proofErr w:type="spellStart"/>
      <w:r w:rsidRPr="006F2001">
        <w:t>označení</w:t>
      </w:r>
      <w:proofErr w:type="spellEnd"/>
      <w:r w:rsidRPr="006F2001">
        <w:t xml:space="preserve"> </w:t>
      </w:r>
      <w:proofErr w:type="spellStart"/>
      <w:r w:rsidRPr="006F2001">
        <w:t>pôvodu</w:t>
      </w:r>
      <w:proofErr w:type="spellEnd"/>
      <w:r w:rsidRPr="006F2001">
        <w:t xml:space="preserve"> a </w:t>
      </w:r>
      <w:proofErr w:type="spellStart"/>
      <w:r w:rsidRPr="006F2001">
        <w:t>iných</w:t>
      </w:r>
      <w:proofErr w:type="spellEnd"/>
      <w:r w:rsidRPr="006F2001">
        <w:t xml:space="preserve"> </w:t>
      </w:r>
      <w:proofErr w:type="spellStart"/>
      <w:r w:rsidRPr="006F2001">
        <w:t>zemepisných</w:t>
      </w:r>
      <w:proofErr w:type="spellEnd"/>
      <w:r w:rsidRPr="006F2001">
        <w:t xml:space="preserve"> a </w:t>
      </w:r>
      <w:proofErr w:type="spellStart"/>
      <w:r w:rsidRPr="006F2001">
        <w:t>obdobných</w:t>
      </w:r>
      <w:proofErr w:type="spellEnd"/>
      <w:r w:rsidRPr="006F2001">
        <w:t xml:space="preserve"> </w:t>
      </w:r>
      <w:proofErr w:type="spellStart"/>
      <w:r w:rsidRPr="006F2001">
        <w:t>označení</w:t>
      </w:r>
      <w:proofErr w:type="spellEnd"/>
      <w:r w:rsidRPr="006F2001">
        <w:t xml:space="preserve"> z 18. </w:t>
      </w:r>
      <w:proofErr w:type="spellStart"/>
      <w:r w:rsidRPr="006F2001">
        <w:t>mája</w:t>
      </w:r>
      <w:proofErr w:type="spellEnd"/>
      <w:r w:rsidRPr="006F2001">
        <w:t xml:space="preserve"> 1987 a </w:t>
      </w:r>
      <w:proofErr w:type="spellStart"/>
      <w:r w:rsidRPr="006F2001">
        <w:t>zmluva</w:t>
      </w:r>
      <w:proofErr w:type="spellEnd"/>
      <w:r w:rsidRPr="006F2001">
        <w:t xml:space="preserve"> </w:t>
      </w:r>
      <w:proofErr w:type="spellStart"/>
      <w:r w:rsidRPr="006F2001">
        <w:t>medzi</w:t>
      </w:r>
      <w:proofErr w:type="spellEnd"/>
      <w:r w:rsidRPr="006F2001">
        <w:t xml:space="preserve"> </w:t>
      </w:r>
      <w:proofErr w:type="spellStart"/>
      <w:r w:rsidRPr="006F2001">
        <w:t>Československou</w:t>
      </w:r>
      <w:proofErr w:type="spellEnd"/>
      <w:r w:rsidRPr="006F2001">
        <w:t xml:space="preserve"> </w:t>
      </w:r>
      <w:proofErr w:type="spellStart"/>
      <w:r w:rsidRPr="006F2001">
        <w:t>socialistickou</w:t>
      </w:r>
      <w:proofErr w:type="spellEnd"/>
      <w:r w:rsidRPr="006F2001">
        <w:t xml:space="preserve"> </w:t>
      </w:r>
      <w:proofErr w:type="spellStart"/>
      <w:r w:rsidRPr="006F2001">
        <w:t>republikou</w:t>
      </w:r>
      <w:proofErr w:type="spellEnd"/>
      <w:r w:rsidRPr="006F2001">
        <w:t xml:space="preserve"> a </w:t>
      </w:r>
      <w:proofErr w:type="spellStart"/>
      <w:r w:rsidRPr="006F2001">
        <w:t>Rakúskou</w:t>
      </w:r>
      <w:proofErr w:type="spellEnd"/>
      <w:r w:rsidRPr="006F2001">
        <w:t xml:space="preserve"> </w:t>
      </w:r>
      <w:proofErr w:type="spellStart"/>
      <w:r w:rsidRPr="006F2001">
        <w:t>republikou</w:t>
      </w:r>
      <w:proofErr w:type="spellEnd"/>
      <w:r w:rsidRPr="006F2001">
        <w:t xml:space="preserve"> o </w:t>
      </w:r>
      <w:proofErr w:type="spellStart"/>
      <w:r w:rsidRPr="006F2001">
        <w:t>ochrane</w:t>
      </w:r>
      <w:proofErr w:type="spellEnd"/>
      <w:r w:rsidRPr="006F2001">
        <w:t xml:space="preserve"> </w:t>
      </w:r>
      <w:proofErr w:type="spellStart"/>
      <w:r w:rsidRPr="006F2001">
        <w:t>údajov</w:t>
      </w:r>
      <w:proofErr w:type="spellEnd"/>
      <w:r w:rsidRPr="006F2001">
        <w:t xml:space="preserve"> o </w:t>
      </w:r>
      <w:proofErr w:type="spellStart"/>
      <w:r w:rsidRPr="006F2001">
        <w:t>pôvode</w:t>
      </w:r>
      <w:proofErr w:type="spellEnd"/>
      <w:r w:rsidRPr="006F2001">
        <w:t xml:space="preserve">, </w:t>
      </w:r>
      <w:proofErr w:type="spellStart"/>
      <w:r w:rsidRPr="006F2001">
        <w:t>označení</w:t>
      </w:r>
      <w:proofErr w:type="spellEnd"/>
      <w:r w:rsidRPr="006F2001">
        <w:t xml:space="preserve"> </w:t>
      </w:r>
      <w:proofErr w:type="spellStart"/>
      <w:r w:rsidRPr="006F2001">
        <w:t>pôvodu</w:t>
      </w:r>
      <w:proofErr w:type="spellEnd"/>
      <w:r w:rsidRPr="006F2001">
        <w:t xml:space="preserve"> a </w:t>
      </w:r>
      <w:proofErr w:type="spellStart"/>
      <w:r w:rsidRPr="006F2001">
        <w:t>iných</w:t>
      </w:r>
      <w:proofErr w:type="spellEnd"/>
      <w:r w:rsidRPr="006F2001">
        <w:t xml:space="preserve"> </w:t>
      </w:r>
      <w:proofErr w:type="spellStart"/>
      <w:r w:rsidRPr="006F2001">
        <w:t>označení</w:t>
      </w:r>
      <w:proofErr w:type="spellEnd"/>
      <w:r w:rsidRPr="006F2001">
        <w:t xml:space="preserve"> </w:t>
      </w:r>
      <w:proofErr w:type="spellStart"/>
      <w:r w:rsidRPr="006F2001">
        <w:t>poľnohospodárskych</w:t>
      </w:r>
      <w:proofErr w:type="spellEnd"/>
      <w:r w:rsidRPr="006F2001">
        <w:t xml:space="preserve"> a </w:t>
      </w:r>
      <w:proofErr w:type="spellStart"/>
      <w:r w:rsidRPr="006F2001">
        <w:t>priemyselných</w:t>
      </w:r>
      <w:proofErr w:type="spellEnd"/>
      <w:r w:rsidRPr="006F2001">
        <w:t xml:space="preserve"> </w:t>
      </w:r>
      <w:proofErr w:type="spellStart"/>
      <w:r w:rsidRPr="006F2001">
        <w:t>výrobkov</w:t>
      </w:r>
      <w:proofErr w:type="spellEnd"/>
      <w:r w:rsidRPr="006F2001">
        <w:t xml:space="preserve"> </w:t>
      </w:r>
      <w:proofErr w:type="spellStart"/>
      <w:r w:rsidRPr="006F2001">
        <w:t>odkazujúcich</w:t>
      </w:r>
      <w:proofErr w:type="spellEnd"/>
      <w:r w:rsidRPr="006F2001">
        <w:t xml:space="preserve"> </w:t>
      </w:r>
      <w:proofErr w:type="spellStart"/>
      <w:r w:rsidRPr="006F2001">
        <w:t>na</w:t>
      </w:r>
      <w:proofErr w:type="spellEnd"/>
      <w:r w:rsidRPr="006F2001">
        <w:t xml:space="preserve"> </w:t>
      </w:r>
      <w:proofErr w:type="spellStart"/>
      <w:r w:rsidRPr="006F2001">
        <w:t>pôvod</w:t>
      </w:r>
      <w:proofErr w:type="spellEnd"/>
      <w:r w:rsidRPr="006F2001">
        <w:t xml:space="preserve"> z 20. </w:t>
      </w:r>
      <w:proofErr w:type="spellStart"/>
      <w:r w:rsidRPr="006F2001">
        <w:t>januára</w:t>
      </w:r>
      <w:proofErr w:type="spellEnd"/>
      <w:r w:rsidRPr="006F2001">
        <w:t xml:space="preserve"> 1981.</w:t>
      </w:r>
    </w:p>
    <w:p w14:paraId="2BA44D1B" w14:textId="77777777" w:rsidR="006D7CB4" w:rsidRPr="004C0D01" w:rsidRDefault="006D7CB4" w:rsidP="004C0D01">
      <w:pPr>
        <w:pStyle w:val="Text1"/>
        <w:spacing w:afterAutospacing="1" w:line="276" w:lineRule="auto"/>
        <w:ind w:left="0"/>
        <w:rPr>
          <w:b/>
          <w:bCs/>
          <w:i/>
          <w:iCs/>
        </w:rPr>
      </w:pPr>
      <w:proofErr w:type="spellStart"/>
      <w:r w:rsidRPr="004C0D01">
        <w:rPr>
          <w:b/>
          <w:bCs/>
          <w:i/>
          <w:iCs/>
        </w:rPr>
        <w:t>Príčinná</w:t>
      </w:r>
      <w:proofErr w:type="spellEnd"/>
      <w:r w:rsidRPr="004C0D01">
        <w:rPr>
          <w:b/>
          <w:bCs/>
          <w:i/>
          <w:iCs/>
        </w:rPr>
        <w:t xml:space="preserve"> </w:t>
      </w:r>
      <w:proofErr w:type="spellStart"/>
      <w:r w:rsidRPr="004C0D01">
        <w:rPr>
          <w:b/>
          <w:bCs/>
          <w:i/>
          <w:iCs/>
        </w:rPr>
        <w:t>súvislosť</w:t>
      </w:r>
      <w:proofErr w:type="spellEnd"/>
    </w:p>
    <w:p w14:paraId="592EC552" w14:textId="77777777" w:rsidR="006D7CB4" w:rsidRPr="006F2001" w:rsidRDefault="006D7CB4" w:rsidP="004C0D01">
      <w:pPr>
        <w:pStyle w:val="Text1"/>
        <w:spacing w:afterAutospacing="1" w:line="276" w:lineRule="auto"/>
        <w:ind w:left="0"/>
      </w:pPr>
      <w:r w:rsidRPr="006F2001">
        <w:t xml:space="preserve">Liptov je </w:t>
      </w:r>
      <w:proofErr w:type="spellStart"/>
      <w:r w:rsidRPr="006F2001">
        <w:t>typický</w:t>
      </w:r>
      <w:proofErr w:type="spellEnd"/>
      <w:r w:rsidRPr="006F2001">
        <w:t xml:space="preserve"> </w:t>
      </w:r>
      <w:proofErr w:type="spellStart"/>
      <w:r w:rsidRPr="006F2001">
        <w:t>horský</w:t>
      </w:r>
      <w:proofErr w:type="spellEnd"/>
      <w:r w:rsidRPr="006F2001">
        <w:t xml:space="preserve"> </w:t>
      </w:r>
      <w:proofErr w:type="spellStart"/>
      <w:r w:rsidRPr="006F2001">
        <w:t>región</w:t>
      </w:r>
      <w:proofErr w:type="spellEnd"/>
      <w:r w:rsidRPr="006F2001">
        <w:t xml:space="preserve"> s </w:t>
      </w:r>
      <w:proofErr w:type="spellStart"/>
      <w:r w:rsidRPr="006F2001">
        <w:t>vhodnými</w:t>
      </w:r>
      <w:proofErr w:type="spellEnd"/>
      <w:r w:rsidRPr="006F2001">
        <w:t xml:space="preserve"> </w:t>
      </w:r>
      <w:proofErr w:type="spellStart"/>
      <w:r w:rsidRPr="006F2001">
        <w:t>pôdno-klimatickými</w:t>
      </w:r>
      <w:proofErr w:type="spellEnd"/>
      <w:r w:rsidRPr="006F2001">
        <w:t xml:space="preserve"> </w:t>
      </w:r>
      <w:proofErr w:type="spellStart"/>
      <w:r w:rsidRPr="006F2001">
        <w:t>podmienkami</w:t>
      </w:r>
      <w:proofErr w:type="spellEnd"/>
      <w:r w:rsidRPr="006F2001">
        <w:t xml:space="preserve"> </w:t>
      </w:r>
      <w:proofErr w:type="spellStart"/>
      <w:r w:rsidRPr="006F2001">
        <w:t>na</w:t>
      </w:r>
      <w:proofErr w:type="spellEnd"/>
      <w:r w:rsidRPr="006F2001">
        <w:t xml:space="preserve"> </w:t>
      </w:r>
      <w:proofErr w:type="spellStart"/>
      <w:r w:rsidRPr="006F2001">
        <w:t>chov</w:t>
      </w:r>
      <w:proofErr w:type="spellEnd"/>
      <w:r w:rsidRPr="006F2001">
        <w:t xml:space="preserve"> a </w:t>
      </w:r>
      <w:proofErr w:type="spellStart"/>
      <w:r w:rsidRPr="006F2001">
        <w:t>pasenie</w:t>
      </w:r>
      <w:proofErr w:type="spellEnd"/>
      <w:r w:rsidRPr="006F2001">
        <w:t xml:space="preserve"> </w:t>
      </w:r>
      <w:proofErr w:type="spellStart"/>
      <w:r w:rsidRPr="006F2001">
        <w:t>oviec</w:t>
      </w:r>
      <w:proofErr w:type="spellEnd"/>
      <w:r w:rsidRPr="006F2001">
        <w:t xml:space="preserve"> s </w:t>
      </w:r>
      <w:proofErr w:type="spellStart"/>
      <w:r w:rsidRPr="006F2001">
        <w:t>následným</w:t>
      </w:r>
      <w:proofErr w:type="spellEnd"/>
      <w:r w:rsidRPr="006F2001">
        <w:t xml:space="preserve"> </w:t>
      </w:r>
      <w:proofErr w:type="spellStart"/>
      <w:r w:rsidRPr="006F2001">
        <w:t>spracovaním</w:t>
      </w:r>
      <w:proofErr w:type="spellEnd"/>
      <w:r w:rsidRPr="006F2001">
        <w:t xml:space="preserve"> </w:t>
      </w:r>
      <w:proofErr w:type="spellStart"/>
      <w:r w:rsidRPr="006F2001">
        <w:t>ovčieho</w:t>
      </w:r>
      <w:proofErr w:type="spellEnd"/>
      <w:r w:rsidRPr="006F2001">
        <w:t xml:space="preserve"> </w:t>
      </w:r>
      <w:proofErr w:type="spellStart"/>
      <w:r w:rsidRPr="006F2001">
        <w:t>mlieka</w:t>
      </w:r>
      <w:proofErr w:type="spellEnd"/>
      <w:r w:rsidRPr="006F2001">
        <w:t xml:space="preserve"> </w:t>
      </w:r>
      <w:proofErr w:type="spellStart"/>
      <w:r w:rsidRPr="006F2001">
        <w:t>na</w:t>
      </w:r>
      <w:proofErr w:type="spellEnd"/>
      <w:r w:rsidRPr="006F2001">
        <w:t xml:space="preserve"> </w:t>
      </w:r>
      <w:proofErr w:type="spellStart"/>
      <w:r w:rsidRPr="006F2001">
        <w:t>syry</w:t>
      </w:r>
      <w:proofErr w:type="spellEnd"/>
      <w:r w:rsidRPr="006F2001">
        <w:t xml:space="preserve">. </w:t>
      </w:r>
      <w:proofErr w:type="spellStart"/>
      <w:r w:rsidRPr="006F2001">
        <w:t>Chov</w:t>
      </w:r>
      <w:proofErr w:type="spellEnd"/>
      <w:r w:rsidRPr="006F2001">
        <w:t xml:space="preserve"> </w:t>
      </w:r>
      <w:proofErr w:type="spellStart"/>
      <w:r w:rsidRPr="006F2001">
        <w:t>oviec</w:t>
      </w:r>
      <w:proofErr w:type="spellEnd"/>
      <w:r w:rsidRPr="006F2001">
        <w:t xml:space="preserve"> </w:t>
      </w:r>
      <w:proofErr w:type="spellStart"/>
      <w:r w:rsidRPr="006F2001">
        <w:t>na</w:t>
      </w:r>
      <w:proofErr w:type="spellEnd"/>
      <w:r w:rsidRPr="006F2001">
        <w:t xml:space="preserve"> </w:t>
      </w:r>
      <w:proofErr w:type="spellStart"/>
      <w:r w:rsidRPr="006F2001">
        <w:t>území</w:t>
      </w:r>
      <w:proofErr w:type="spellEnd"/>
      <w:r w:rsidRPr="006F2001">
        <w:t xml:space="preserve"> </w:t>
      </w:r>
      <w:proofErr w:type="spellStart"/>
      <w:r w:rsidRPr="006F2001">
        <w:t>Slovenskej</w:t>
      </w:r>
      <w:proofErr w:type="spellEnd"/>
      <w:r w:rsidRPr="006F2001">
        <w:t xml:space="preserve"> </w:t>
      </w:r>
      <w:proofErr w:type="spellStart"/>
      <w:r w:rsidRPr="006F2001">
        <w:t>republiky</w:t>
      </w:r>
      <w:proofErr w:type="spellEnd"/>
      <w:r w:rsidRPr="006F2001">
        <w:t xml:space="preserve"> </w:t>
      </w:r>
      <w:proofErr w:type="spellStart"/>
      <w:r w:rsidRPr="006F2001">
        <w:t>má</w:t>
      </w:r>
      <w:proofErr w:type="spellEnd"/>
      <w:r w:rsidRPr="006F2001">
        <w:t xml:space="preserve"> </w:t>
      </w:r>
      <w:proofErr w:type="spellStart"/>
      <w:r w:rsidRPr="006F2001">
        <w:t>dlhú</w:t>
      </w:r>
      <w:proofErr w:type="spellEnd"/>
      <w:r w:rsidRPr="006F2001">
        <w:t xml:space="preserve"> </w:t>
      </w:r>
      <w:proofErr w:type="spellStart"/>
      <w:r w:rsidRPr="006F2001">
        <w:t>tradíciu</w:t>
      </w:r>
      <w:proofErr w:type="spellEnd"/>
      <w:r w:rsidRPr="006F2001">
        <w:t xml:space="preserve">. </w:t>
      </w:r>
      <w:proofErr w:type="spellStart"/>
      <w:r w:rsidRPr="006F2001">
        <w:t>Už</w:t>
      </w:r>
      <w:proofErr w:type="spellEnd"/>
      <w:r w:rsidRPr="006F2001">
        <w:t xml:space="preserve"> v 11. </w:t>
      </w:r>
      <w:proofErr w:type="spellStart"/>
      <w:r w:rsidRPr="006F2001">
        <w:t>storočí</w:t>
      </w:r>
      <w:proofErr w:type="spellEnd"/>
      <w:r w:rsidRPr="006F2001">
        <w:t xml:space="preserve"> </w:t>
      </w:r>
      <w:proofErr w:type="spellStart"/>
      <w:r w:rsidRPr="006F2001">
        <w:t>tvorili</w:t>
      </w:r>
      <w:proofErr w:type="spellEnd"/>
      <w:r w:rsidRPr="006F2001">
        <w:t xml:space="preserve"> </w:t>
      </w:r>
      <w:proofErr w:type="spellStart"/>
      <w:r w:rsidRPr="006F2001">
        <w:t>ovce</w:t>
      </w:r>
      <w:proofErr w:type="spellEnd"/>
      <w:r w:rsidRPr="006F2001">
        <w:t xml:space="preserve"> tri </w:t>
      </w:r>
      <w:proofErr w:type="spellStart"/>
      <w:r w:rsidRPr="006F2001">
        <w:t>štvrte</w:t>
      </w:r>
      <w:proofErr w:type="spellEnd"/>
      <w:r w:rsidRPr="006F2001">
        <w:t xml:space="preserve"> z </w:t>
      </w:r>
      <w:proofErr w:type="spellStart"/>
      <w:r w:rsidRPr="006F2001">
        <w:t>celkového</w:t>
      </w:r>
      <w:proofErr w:type="spellEnd"/>
      <w:r w:rsidRPr="006F2001">
        <w:t xml:space="preserve"> </w:t>
      </w:r>
      <w:proofErr w:type="spellStart"/>
      <w:r w:rsidRPr="006F2001">
        <w:t>počtu</w:t>
      </w:r>
      <w:proofErr w:type="spellEnd"/>
      <w:r w:rsidRPr="006F2001">
        <w:t xml:space="preserve"> </w:t>
      </w:r>
      <w:proofErr w:type="spellStart"/>
      <w:r w:rsidRPr="006F2001">
        <w:t>chovaných</w:t>
      </w:r>
      <w:proofErr w:type="spellEnd"/>
      <w:r w:rsidRPr="006F2001">
        <w:t xml:space="preserve"> </w:t>
      </w:r>
      <w:proofErr w:type="spellStart"/>
      <w:r w:rsidRPr="006F2001">
        <w:t>zvierat</w:t>
      </w:r>
      <w:proofErr w:type="spellEnd"/>
      <w:r w:rsidRPr="006F2001">
        <w:t xml:space="preserve">. </w:t>
      </w:r>
      <w:proofErr w:type="spellStart"/>
      <w:r w:rsidRPr="006F2001">
        <w:t>Obyvateľstvo</w:t>
      </w:r>
      <w:proofErr w:type="spellEnd"/>
      <w:r w:rsidRPr="006F2001">
        <w:t xml:space="preserve"> </w:t>
      </w:r>
      <w:proofErr w:type="spellStart"/>
      <w:r w:rsidRPr="006F2001">
        <w:t>využíva</w:t>
      </w:r>
      <w:proofErr w:type="spellEnd"/>
      <w:r w:rsidRPr="006F2001">
        <w:t xml:space="preserve"> </w:t>
      </w:r>
      <w:proofErr w:type="spellStart"/>
      <w:r w:rsidRPr="006F2001">
        <w:t>túto</w:t>
      </w:r>
      <w:proofErr w:type="spellEnd"/>
      <w:r w:rsidRPr="006F2001">
        <w:t xml:space="preserve"> </w:t>
      </w:r>
      <w:proofErr w:type="spellStart"/>
      <w:r w:rsidRPr="006F2001">
        <w:t>prednosť</w:t>
      </w:r>
      <w:proofErr w:type="spellEnd"/>
      <w:r w:rsidRPr="006F2001">
        <w:t xml:space="preserve"> </w:t>
      </w:r>
      <w:proofErr w:type="spellStart"/>
      <w:r w:rsidRPr="006F2001">
        <w:t>horského</w:t>
      </w:r>
      <w:proofErr w:type="spellEnd"/>
      <w:r w:rsidRPr="006F2001">
        <w:t xml:space="preserve"> </w:t>
      </w:r>
      <w:proofErr w:type="spellStart"/>
      <w:r w:rsidRPr="006F2001">
        <w:t>prostredia</w:t>
      </w:r>
      <w:proofErr w:type="spellEnd"/>
      <w:r w:rsidRPr="006F2001">
        <w:t xml:space="preserve"> </w:t>
      </w:r>
      <w:proofErr w:type="spellStart"/>
      <w:r w:rsidRPr="006F2001">
        <w:t>od</w:t>
      </w:r>
      <w:proofErr w:type="spellEnd"/>
      <w:r w:rsidRPr="006F2001">
        <w:t xml:space="preserve"> </w:t>
      </w:r>
      <w:proofErr w:type="spellStart"/>
      <w:r w:rsidRPr="006F2001">
        <w:t>osídlenia</w:t>
      </w:r>
      <w:proofErr w:type="spellEnd"/>
      <w:r w:rsidRPr="006F2001">
        <w:t xml:space="preserve"> </w:t>
      </w:r>
      <w:proofErr w:type="spellStart"/>
      <w:r w:rsidRPr="006F2001">
        <w:t>územia</w:t>
      </w:r>
      <w:proofErr w:type="spellEnd"/>
      <w:r w:rsidRPr="006F2001">
        <w:t xml:space="preserve"> </w:t>
      </w:r>
      <w:proofErr w:type="spellStart"/>
      <w:r w:rsidRPr="006F2001">
        <w:t>až</w:t>
      </w:r>
      <w:proofErr w:type="spellEnd"/>
      <w:r w:rsidRPr="006F2001">
        <w:t xml:space="preserve"> </w:t>
      </w:r>
      <w:proofErr w:type="spellStart"/>
      <w:r w:rsidRPr="006F2001">
        <w:t>doteraz</w:t>
      </w:r>
      <w:proofErr w:type="spellEnd"/>
      <w:r w:rsidRPr="006F2001">
        <w:t xml:space="preserve"> a z </w:t>
      </w:r>
      <w:proofErr w:type="spellStart"/>
      <w:r w:rsidRPr="006F2001">
        <w:t>ovčieho</w:t>
      </w:r>
      <w:proofErr w:type="spellEnd"/>
      <w:r w:rsidRPr="006F2001">
        <w:t xml:space="preserve"> </w:t>
      </w:r>
      <w:proofErr w:type="spellStart"/>
      <w:r w:rsidRPr="006F2001">
        <w:t>mlieka</w:t>
      </w:r>
      <w:proofErr w:type="spellEnd"/>
      <w:r w:rsidRPr="006F2001">
        <w:t xml:space="preserve"> a </w:t>
      </w:r>
      <w:proofErr w:type="spellStart"/>
      <w:r w:rsidRPr="006F2001">
        <w:t>ovčieho</w:t>
      </w:r>
      <w:proofErr w:type="spellEnd"/>
      <w:r w:rsidRPr="006F2001">
        <w:t xml:space="preserve"> </w:t>
      </w:r>
      <w:proofErr w:type="spellStart"/>
      <w:r w:rsidRPr="006F2001">
        <w:t>syra</w:t>
      </w:r>
      <w:proofErr w:type="spellEnd"/>
      <w:r w:rsidRPr="006F2001">
        <w:t xml:space="preserve"> </w:t>
      </w:r>
      <w:proofErr w:type="spellStart"/>
      <w:r w:rsidRPr="006F2001">
        <w:t>vyrába</w:t>
      </w:r>
      <w:proofErr w:type="spellEnd"/>
      <w:r w:rsidRPr="006F2001">
        <w:t xml:space="preserve"> </w:t>
      </w:r>
      <w:proofErr w:type="spellStart"/>
      <w:r w:rsidRPr="006F2001">
        <w:t>krajovú</w:t>
      </w:r>
      <w:proofErr w:type="spellEnd"/>
      <w:r w:rsidRPr="006F2001">
        <w:t xml:space="preserve"> </w:t>
      </w:r>
      <w:proofErr w:type="spellStart"/>
      <w:r w:rsidRPr="006F2001">
        <w:t>špecialitu</w:t>
      </w:r>
      <w:proofErr w:type="spellEnd"/>
      <w:r w:rsidRPr="006F2001">
        <w:t xml:space="preserve"> s </w:t>
      </w:r>
      <w:proofErr w:type="spellStart"/>
      <w:r w:rsidRPr="006F2001">
        <w:t>názvom</w:t>
      </w:r>
      <w:proofErr w:type="spellEnd"/>
      <w:r w:rsidRPr="006F2001">
        <w:t xml:space="preserve"> „</w:t>
      </w:r>
      <w:proofErr w:type="spellStart"/>
      <w:r w:rsidRPr="006F2001">
        <w:t>Liptovská</w:t>
      </w:r>
      <w:proofErr w:type="spellEnd"/>
      <w:r w:rsidRPr="006F2001">
        <w:t xml:space="preserve"> </w:t>
      </w:r>
      <w:proofErr w:type="spellStart"/>
      <w:r w:rsidRPr="006F2001">
        <w:t>bryndza</w:t>
      </w:r>
      <w:proofErr w:type="spellEnd"/>
      <w:r w:rsidRPr="006F2001">
        <w:t>“.</w:t>
      </w:r>
    </w:p>
    <w:p w14:paraId="0462DEEB" w14:textId="77777777" w:rsidR="00492AB6" w:rsidRDefault="006D7CB4" w:rsidP="006E4B08">
      <w:pPr>
        <w:pStyle w:val="Text1"/>
        <w:spacing w:afterAutospacing="1" w:line="276" w:lineRule="auto"/>
        <w:ind w:left="0"/>
      </w:pPr>
      <w:proofErr w:type="spellStart"/>
      <w:r w:rsidRPr="006F2001">
        <w:t>Mikro</w:t>
      </w:r>
      <w:r w:rsidRPr="007E1C27">
        <w:t>flóra</w:t>
      </w:r>
      <w:proofErr w:type="spellEnd"/>
      <w:r w:rsidRPr="006F2001">
        <w:t xml:space="preserve"> </w:t>
      </w:r>
      <w:proofErr w:type="spellStart"/>
      <w:r w:rsidRPr="006F2001">
        <w:t>výrobku</w:t>
      </w:r>
      <w:proofErr w:type="spellEnd"/>
      <w:r w:rsidRPr="006F2001">
        <w:t xml:space="preserve"> „</w:t>
      </w:r>
      <w:proofErr w:type="spellStart"/>
      <w:r w:rsidRPr="006F2001">
        <w:t>Liptovská</w:t>
      </w:r>
      <w:proofErr w:type="spellEnd"/>
      <w:r w:rsidRPr="006F2001">
        <w:t xml:space="preserve"> </w:t>
      </w:r>
      <w:proofErr w:type="spellStart"/>
      <w:r w:rsidRPr="006F2001">
        <w:t>bryndza</w:t>
      </w:r>
      <w:proofErr w:type="spellEnd"/>
      <w:r w:rsidRPr="006F2001">
        <w:t xml:space="preserve">“ je </w:t>
      </w:r>
      <w:proofErr w:type="spellStart"/>
      <w:r w:rsidRPr="006F2001">
        <w:t>rozmanitá</w:t>
      </w:r>
      <w:proofErr w:type="spellEnd"/>
      <w:r w:rsidRPr="006F2001">
        <w:t xml:space="preserve"> a </w:t>
      </w:r>
      <w:proofErr w:type="spellStart"/>
      <w:r w:rsidRPr="006F2001">
        <w:t>pozostáva</w:t>
      </w:r>
      <w:proofErr w:type="spellEnd"/>
      <w:r w:rsidRPr="006F2001">
        <w:t xml:space="preserve"> </w:t>
      </w:r>
      <w:proofErr w:type="spellStart"/>
      <w:r w:rsidRPr="006F2001">
        <w:t>najmä</w:t>
      </w:r>
      <w:proofErr w:type="spellEnd"/>
      <w:r w:rsidRPr="006F2001">
        <w:t xml:space="preserve"> z </w:t>
      </w:r>
      <w:proofErr w:type="spellStart"/>
      <w:r w:rsidRPr="006F2001">
        <w:t>rodov</w:t>
      </w:r>
      <w:proofErr w:type="spellEnd"/>
      <w:r w:rsidRPr="006F2001">
        <w:t xml:space="preserve">: Lactobacillus, Lactococcus, Streptococcus, Enterococcus, </w:t>
      </w:r>
      <w:proofErr w:type="spellStart"/>
      <w:r w:rsidRPr="006F2001">
        <w:t>Kluyveromyces</w:t>
      </w:r>
      <w:proofErr w:type="spellEnd"/>
      <w:r w:rsidRPr="006F2001">
        <w:t xml:space="preserve"> </w:t>
      </w:r>
      <w:proofErr w:type="spellStart"/>
      <w:r w:rsidRPr="006F2001">
        <w:t>marxianus</w:t>
      </w:r>
      <w:proofErr w:type="spellEnd"/>
      <w:r w:rsidRPr="006F2001">
        <w:t xml:space="preserve"> a </w:t>
      </w:r>
      <w:proofErr w:type="spellStart"/>
      <w:r w:rsidRPr="006F2001">
        <w:t>Geotrichum</w:t>
      </w:r>
      <w:proofErr w:type="spellEnd"/>
      <w:r w:rsidRPr="006F2001">
        <w:t xml:space="preserve"> </w:t>
      </w:r>
      <w:proofErr w:type="spellStart"/>
      <w:r w:rsidRPr="006F2001">
        <w:t>candidum</w:t>
      </w:r>
      <w:proofErr w:type="spellEnd"/>
      <w:r w:rsidRPr="006F2001">
        <w:t>.</w:t>
      </w:r>
    </w:p>
    <w:p w14:paraId="7254C3B0" w14:textId="600EA108" w:rsidR="006D7CB4" w:rsidRDefault="006D7CB4" w:rsidP="006E4B08">
      <w:pPr>
        <w:pStyle w:val="Text1"/>
        <w:spacing w:afterAutospacing="1" w:line="276" w:lineRule="auto"/>
        <w:ind w:left="0"/>
      </w:pPr>
      <w:proofErr w:type="spellStart"/>
      <w:r w:rsidRPr="006F2001">
        <w:t>Zvláštny</w:t>
      </w:r>
      <w:proofErr w:type="spellEnd"/>
      <w:r w:rsidRPr="006F2001">
        <w:t xml:space="preserve"> </w:t>
      </w:r>
      <w:proofErr w:type="spellStart"/>
      <w:r w:rsidRPr="006F2001">
        <w:t>charakter</w:t>
      </w:r>
      <w:proofErr w:type="spellEnd"/>
      <w:r w:rsidRPr="006F2001">
        <w:t xml:space="preserve"> </w:t>
      </w:r>
      <w:proofErr w:type="spellStart"/>
      <w:r w:rsidRPr="006F2001">
        <w:t>výrobku</w:t>
      </w:r>
      <w:proofErr w:type="spellEnd"/>
      <w:r w:rsidRPr="006F2001">
        <w:t xml:space="preserve"> „</w:t>
      </w:r>
      <w:proofErr w:type="spellStart"/>
      <w:r w:rsidRPr="006F2001">
        <w:t>Liptovská</w:t>
      </w:r>
      <w:proofErr w:type="spellEnd"/>
      <w:r w:rsidRPr="006F2001">
        <w:t xml:space="preserve"> </w:t>
      </w:r>
      <w:proofErr w:type="spellStart"/>
      <w:r w:rsidRPr="006F2001">
        <w:t>bryndza</w:t>
      </w:r>
      <w:proofErr w:type="spellEnd"/>
      <w:r w:rsidRPr="006F2001">
        <w:t xml:space="preserve">“ je </w:t>
      </w:r>
      <w:proofErr w:type="spellStart"/>
      <w:r w:rsidRPr="006F2001">
        <w:t>daný</w:t>
      </w:r>
      <w:proofErr w:type="spellEnd"/>
      <w:r w:rsidRPr="006F2001">
        <w:t xml:space="preserve"> </w:t>
      </w:r>
      <w:proofErr w:type="spellStart"/>
      <w:r w:rsidRPr="00B55B25">
        <w:t>aj</w:t>
      </w:r>
      <w:proofErr w:type="spellEnd"/>
      <w:r w:rsidRPr="00B55B25">
        <w:t xml:space="preserve"> </w:t>
      </w:r>
      <w:proofErr w:type="spellStart"/>
      <w:r w:rsidRPr="00B55B25">
        <w:t>postupom</w:t>
      </w:r>
      <w:proofErr w:type="spellEnd"/>
      <w:r w:rsidRPr="00B55B25">
        <w:t xml:space="preserve"> </w:t>
      </w:r>
      <w:proofErr w:type="spellStart"/>
      <w:r w:rsidRPr="00B55B25">
        <w:t>výroby</w:t>
      </w:r>
      <w:proofErr w:type="spellEnd"/>
      <w:r w:rsidRPr="00B55B25">
        <w:t xml:space="preserve">, </w:t>
      </w:r>
      <w:proofErr w:type="spellStart"/>
      <w:r w:rsidRPr="00B55B25">
        <w:t>ktorý</w:t>
      </w:r>
      <w:proofErr w:type="spellEnd"/>
      <w:r w:rsidRPr="00B55B25">
        <w:t xml:space="preserve"> </w:t>
      </w:r>
      <w:proofErr w:type="spellStart"/>
      <w:r w:rsidRPr="00B55B25">
        <w:t>bol</w:t>
      </w:r>
      <w:proofErr w:type="spellEnd"/>
      <w:r w:rsidRPr="00B55B25">
        <w:t xml:space="preserve"> </w:t>
      </w:r>
      <w:proofErr w:type="spellStart"/>
      <w:r w:rsidRPr="00B55B25">
        <w:t>vyvinutý</w:t>
      </w:r>
      <w:proofErr w:type="spellEnd"/>
      <w:r w:rsidRPr="00B55B25">
        <w:t xml:space="preserve"> a </w:t>
      </w:r>
      <w:proofErr w:type="spellStart"/>
      <w:r w:rsidRPr="00B55B25">
        <w:t>realizuje</w:t>
      </w:r>
      <w:proofErr w:type="spellEnd"/>
      <w:r w:rsidRPr="00B55B25">
        <w:t xml:space="preserve"> </w:t>
      </w:r>
      <w:proofErr w:type="spellStart"/>
      <w:r w:rsidRPr="00B55B25">
        <w:t>sa</w:t>
      </w:r>
      <w:proofErr w:type="spellEnd"/>
      <w:r w:rsidRPr="00B55B25">
        <w:t xml:space="preserve"> v </w:t>
      </w:r>
      <w:proofErr w:type="spellStart"/>
      <w:r w:rsidRPr="00B55B25">
        <w:t>tejto</w:t>
      </w:r>
      <w:proofErr w:type="spellEnd"/>
      <w:r w:rsidRPr="00B55B25">
        <w:t xml:space="preserve"> </w:t>
      </w:r>
      <w:proofErr w:type="spellStart"/>
      <w:r w:rsidRPr="00B55B25">
        <w:t>podobe</w:t>
      </w:r>
      <w:proofErr w:type="spellEnd"/>
      <w:r w:rsidRPr="00B55B25">
        <w:t xml:space="preserve"> </w:t>
      </w:r>
      <w:proofErr w:type="spellStart"/>
      <w:r w:rsidRPr="00B55B25">
        <w:t>na</w:t>
      </w:r>
      <w:proofErr w:type="spellEnd"/>
      <w:r w:rsidRPr="00B55B25">
        <w:t xml:space="preserve"> </w:t>
      </w:r>
      <w:proofErr w:type="spellStart"/>
      <w:r w:rsidRPr="00B55B25">
        <w:t>vymedzenom</w:t>
      </w:r>
      <w:proofErr w:type="spellEnd"/>
      <w:r w:rsidRPr="00B55B25">
        <w:t xml:space="preserve"> </w:t>
      </w:r>
      <w:proofErr w:type="spellStart"/>
      <w:r w:rsidRPr="00B55B25">
        <w:t>území</w:t>
      </w:r>
      <w:proofErr w:type="spellEnd"/>
      <w:r w:rsidRPr="00B55B25">
        <w:t>.</w:t>
      </w:r>
      <w:r w:rsidRPr="006F2001">
        <w:t xml:space="preserve"> </w:t>
      </w:r>
      <w:proofErr w:type="spellStart"/>
      <w:r w:rsidRPr="006F2001">
        <w:t>Samotná</w:t>
      </w:r>
      <w:proofErr w:type="spellEnd"/>
      <w:r w:rsidRPr="006F2001">
        <w:t xml:space="preserve"> </w:t>
      </w:r>
      <w:proofErr w:type="spellStart"/>
      <w:r w:rsidRPr="006F2001">
        <w:t>kvalita</w:t>
      </w:r>
      <w:proofErr w:type="spellEnd"/>
      <w:r w:rsidRPr="006F2001">
        <w:t xml:space="preserve"> je </w:t>
      </w:r>
      <w:proofErr w:type="spellStart"/>
      <w:r w:rsidRPr="006F2001">
        <w:t>daná</w:t>
      </w:r>
      <w:proofErr w:type="spellEnd"/>
      <w:r w:rsidRPr="006F2001">
        <w:t xml:space="preserve"> </w:t>
      </w:r>
      <w:proofErr w:type="spellStart"/>
      <w:r w:rsidRPr="006F2001">
        <w:t>nielen</w:t>
      </w:r>
      <w:proofErr w:type="spellEnd"/>
      <w:r w:rsidRPr="006F2001">
        <w:t xml:space="preserve"> </w:t>
      </w:r>
      <w:proofErr w:type="spellStart"/>
      <w:r w:rsidRPr="006F2001">
        <w:t>mikrobiologickými</w:t>
      </w:r>
      <w:proofErr w:type="spellEnd"/>
      <w:r w:rsidRPr="006F2001">
        <w:t xml:space="preserve"> a </w:t>
      </w:r>
      <w:proofErr w:type="spellStart"/>
      <w:r w:rsidRPr="006F2001">
        <w:t>fyzikálnochemickými</w:t>
      </w:r>
      <w:proofErr w:type="spellEnd"/>
      <w:r w:rsidRPr="006F2001">
        <w:t xml:space="preserve"> </w:t>
      </w:r>
      <w:proofErr w:type="spellStart"/>
      <w:r w:rsidRPr="006F2001">
        <w:t>parametrami</w:t>
      </w:r>
      <w:proofErr w:type="spellEnd"/>
      <w:r w:rsidRPr="006F2001">
        <w:t xml:space="preserve">, ale </w:t>
      </w:r>
      <w:proofErr w:type="spellStart"/>
      <w:r w:rsidRPr="006F2001">
        <w:t>najmä</w:t>
      </w:r>
      <w:proofErr w:type="spellEnd"/>
      <w:r w:rsidRPr="006F2001">
        <w:t xml:space="preserve"> </w:t>
      </w:r>
      <w:proofErr w:type="spellStart"/>
      <w:r>
        <w:t>dlhoročnými</w:t>
      </w:r>
      <w:proofErr w:type="spellEnd"/>
      <w:r>
        <w:t xml:space="preserve"> </w:t>
      </w:r>
      <w:proofErr w:type="spellStart"/>
      <w:r w:rsidRPr="006F2001">
        <w:t>skúsenosťami</w:t>
      </w:r>
      <w:proofErr w:type="spellEnd"/>
      <w:r w:rsidRPr="006F2001">
        <w:t xml:space="preserve"> </w:t>
      </w:r>
      <w:proofErr w:type="spellStart"/>
      <w:r w:rsidRPr="006F2001">
        <w:t>výrobcov</w:t>
      </w:r>
      <w:proofErr w:type="spellEnd"/>
    </w:p>
    <w:p w14:paraId="38E41C2B" w14:textId="450FF423" w:rsidR="006D7CB4" w:rsidRPr="004C0D01" w:rsidRDefault="006D7CB4" w:rsidP="004C0D01">
      <w:pPr>
        <w:pStyle w:val="Text1"/>
        <w:spacing w:afterAutospacing="1" w:line="276" w:lineRule="auto"/>
        <w:ind w:left="0"/>
        <w:rPr>
          <w:rStyle w:val="Vrazn"/>
          <w:b w:val="0"/>
          <w:bCs w:val="0"/>
        </w:rPr>
      </w:pPr>
      <w:r w:rsidRPr="00DB70D0">
        <w:t>“</w:t>
      </w:r>
      <w:proofErr w:type="spellStart"/>
      <w:r w:rsidRPr="00DB70D0">
        <w:t>Liptovská</w:t>
      </w:r>
      <w:proofErr w:type="spellEnd"/>
      <w:r w:rsidRPr="00DB70D0">
        <w:t xml:space="preserve"> </w:t>
      </w:r>
      <w:proofErr w:type="spellStart"/>
      <w:r w:rsidRPr="00DB70D0">
        <w:t>bryndza</w:t>
      </w:r>
      <w:proofErr w:type="spellEnd"/>
      <w:r w:rsidRPr="00DB70D0">
        <w:t xml:space="preserve">” </w:t>
      </w:r>
      <w:proofErr w:type="spellStart"/>
      <w:r w:rsidRPr="00DB70D0">
        <w:t>sa</w:t>
      </w:r>
      <w:proofErr w:type="spellEnd"/>
      <w:r w:rsidRPr="00DB70D0">
        <w:t xml:space="preserve"> </w:t>
      </w:r>
      <w:proofErr w:type="spellStart"/>
      <w:r w:rsidRPr="00DB70D0">
        <w:t>nepripravuje</w:t>
      </w:r>
      <w:proofErr w:type="spellEnd"/>
      <w:r w:rsidRPr="00DB70D0">
        <w:t xml:space="preserve"> </w:t>
      </w:r>
      <w:proofErr w:type="spellStart"/>
      <w:r w:rsidRPr="00DB70D0">
        <w:t>priamo</w:t>
      </w:r>
      <w:proofErr w:type="spellEnd"/>
      <w:r w:rsidRPr="00DB70D0">
        <w:t xml:space="preserve"> z </w:t>
      </w:r>
      <w:proofErr w:type="spellStart"/>
      <w:r>
        <w:t>ovčieho</w:t>
      </w:r>
      <w:proofErr w:type="spellEnd"/>
      <w:r>
        <w:t xml:space="preserve"> </w:t>
      </w:r>
      <w:proofErr w:type="spellStart"/>
      <w:r w:rsidRPr="00DB70D0">
        <w:t>mlieka</w:t>
      </w:r>
      <w:proofErr w:type="spellEnd"/>
      <w:r w:rsidRPr="00DB70D0">
        <w:t xml:space="preserve"> ale z </w:t>
      </w:r>
      <w:proofErr w:type="spellStart"/>
      <w:r w:rsidRPr="00DB70D0">
        <w:t>ovčieho</w:t>
      </w:r>
      <w:proofErr w:type="spellEnd"/>
      <w:r w:rsidRPr="00DB70D0">
        <w:t xml:space="preserve"> </w:t>
      </w:r>
      <w:proofErr w:type="spellStart"/>
      <w:r w:rsidRPr="00DB70D0">
        <w:t>hrudkového</w:t>
      </w:r>
      <w:proofErr w:type="spellEnd"/>
      <w:r w:rsidRPr="00DB70D0">
        <w:t xml:space="preserve"> </w:t>
      </w:r>
      <w:proofErr w:type="spellStart"/>
      <w:r w:rsidRPr="00DB70D0">
        <w:t>syra</w:t>
      </w:r>
      <w:proofErr w:type="spellEnd"/>
      <w:r w:rsidRPr="00DB70D0">
        <w:t xml:space="preserve">, </w:t>
      </w:r>
      <w:proofErr w:type="spellStart"/>
      <w:r w:rsidRPr="00DB70D0">
        <w:t>na</w:t>
      </w:r>
      <w:proofErr w:type="spellEnd"/>
      <w:r w:rsidRPr="00DB70D0">
        <w:t xml:space="preserve"> </w:t>
      </w:r>
      <w:proofErr w:type="spellStart"/>
      <w:r w:rsidRPr="00DB70D0">
        <w:t>prípravu</w:t>
      </w:r>
      <w:proofErr w:type="spellEnd"/>
      <w:r w:rsidRPr="00DB70D0">
        <w:t xml:space="preserve"> </w:t>
      </w:r>
      <w:proofErr w:type="spellStart"/>
      <w:r w:rsidRPr="00DB70D0">
        <w:t>ktorého</w:t>
      </w:r>
      <w:proofErr w:type="spellEnd"/>
      <w:r w:rsidRPr="00DB70D0">
        <w:t xml:space="preserve"> </w:t>
      </w:r>
      <w:proofErr w:type="spellStart"/>
      <w:r w:rsidRPr="00DB70D0">
        <w:t>sa</w:t>
      </w:r>
      <w:proofErr w:type="spellEnd"/>
      <w:r w:rsidRPr="00DB70D0">
        <w:t xml:space="preserve"> </w:t>
      </w:r>
      <w:proofErr w:type="spellStart"/>
      <w:r w:rsidRPr="00DB70D0">
        <w:t>používa</w:t>
      </w:r>
      <w:proofErr w:type="spellEnd"/>
      <w:r w:rsidRPr="00DB70D0">
        <w:t xml:space="preserve"> </w:t>
      </w:r>
      <w:proofErr w:type="spellStart"/>
      <w:r w:rsidRPr="00DB70D0">
        <w:t>prírodné</w:t>
      </w:r>
      <w:proofErr w:type="spellEnd"/>
      <w:r w:rsidRPr="00DB70D0"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priemyselné</w:t>
      </w:r>
      <w:proofErr w:type="spellEnd"/>
      <w:r>
        <w:t xml:space="preserve"> </w:t>
      </w:r>
      <w:proofErr w:type="spellStart"/>
      <w:r w:rsidRPr="00DB70D0">
        <w:t>syridlo</w:t>
      </w:r>
      <w:proofErr w:type="spellEnd"/>
      <w:r w:rsidRPr="00DB70D0">
        <w:t xml:space="preserve">, </w:t>
      </w:r>
      <w:proofErr w:type="spellStart"/>
      <w:r w:rsidRPr="00DB70D0">
        <w:t>ktoré</w:t>
      </w:r>
      <w:proofErr w:type="spellEnd"/>
      <w:r w:rsidRPr="00DB70D0">
        <w:t xml:space="preserve"> </w:t>
      </w:r>
      <w:proofErr w:type="spellStart"/>
      <w:r w:rsidRPr="00952BC7">
        <w:t>zabezpečí</w:t>
      </w:r>
      <w:proofErr w:type="spellEnd"/>
      <w:r w:rsidRPr="00952BC7">
        <w:t xml:space="preserve"> </w:t>
      </w:r>
      <w:proofErr w:type="spellStart"/>
      <w:r w:rsidRPr="00952BC7">
        <w:t>zrážanie</w:t>
      </w:r>
      <w:proofErr w:type="spellEnd"/>
      <w:r w:rsidRPr="00952BC7">
        <w:t xml:space="preserve"> </w:t>
      </w:r>
      <w:proofErr w:type="spellStart"/>
      <w:r>
        <w:t>ovčieho</w:t>
      </w:r>
      <w:proofErr w:type="spellEnd"/>
      <w:r>
        <w:t xml:space="preserve"> </w:t>
      </w:r>
      <w:proofErr w:type="spellStart"/>
      <w:r w:rsidRPr="00952BC7">
        <w:t>mlieka</w:t>
      </w:r>
      <w:proofErr w:type="spellEnd"/>
      <w:r w:rsidRPr="00952BC7">
        <w:t xml:space="preserve"> a </w:t>
      </w:r>
      <w:proofErr w:type="spellStart"/>
      <w:r w:rsidRPr="00952BC7">
        <w:t>vytvorenie</w:t>
      </w:r>
      <w:proofErr w:type="spellEnd"/>
      <w:r w:rsidRPr="00952BC7">
        <w:t xml:space="preserve"> </w:t>
      </w:r>
      <w:proofErr w:type="spellStart"/>
      <w:r w:rsidRPr="00952BC7">
        <w:t>syrovej</w:t>
      </w:r>
      <w:proofErr w:type="spellEnd"/>
      <w:r w:rsidRPr="00952BC7">
        <w:t xml:space="preserve"> </w:t>
      </w:r>
      <w:proofErr w:type="spellStart"/>
      <w:r w:rsidRPr="00952BC7">
        <w:t>hmoty</w:t>
      </w:r>
      <w:proofErr w:type="spellEnd"/>
      <w:r w:rsidRPr="00952BC7">
        <w:t xml:space="preserve">. </w:t>
      </w:r>
      <w:proofErr w:type="spellStart"/>
      <w:r w:rsidRPr="00952BC7">
        <w:t>Hrudkový</w:t>
      </w:r>
      <w:proofErr w:type="spellEnd"/>
      <w:r w:rsidRPr="00952BC7">
        <w:t xml:space="preserve"> </w:t>
      </w:r>
      <w:proofErr w:type="spellStart"/>
      <w:r w:rsidRPr="00952BC7">
        <w:t>syr</w:t>
      </w:r>
      <w:proofErr w:type="spellEnd"/>
      <w:r w:rsidRPr="00952BC7">
        <w:t xml:space="preserve"> </w:t>
      </w:r>
      <w:proofErr w:type="spellStart"/>
      <w:r w:rsidRPr="00952BC7">
        <w:t>zrie</w:t>
      </w:r>
      <w:proofErr w:type="spellEnd"/>
      <w:r w:rsidRPr="00952BC7">
        <w:t xml:space="preserve"> 2 </w:t>
      </w:r>
      <w:proofErr w:type="spellStart"/>
      <w:r w:rsidRPr="00952BC7">
        <w:t>až</w:t>
      </w:r>
      <w:proofErr w:type="spellEnd"/>
      <w:r w:rsidRPr="00952BC7">
        <w:t xml:space="preserve"> 4 </w:t>
      </w:r>
      <w:proofErr w:type="spellStart"/>
      <w:r w:rsidRPr="00952BC7">
        <w:t>týždne</w:t>
      </w:r>
      <w:proofErr w:type="spellEnd"/>
      <w:r w:rsidRPr="00952BC7">
        <w:t xml:space="preserve">, </w:t>
      </w:r>
      <w:proofErr w:type="spellStart"/>
      <w:r w:rsidRPr="00952BC7">
        <w:t>počas</w:t>
      </w:r>
      <w:proofErr w:type="spellEnd"/>
      <w:r w:rsidRPr="00952BC7">
        <w:t xml:space="preserve"> </w:t>
      </w:r>
      <w:proofErr w:type="spellStart"/>
      <w:r w:rsidRPr="00952BC7">
        <w:t>ktorých</w:t>
      </w:r>
      <w:proofErr w:type="spellEnd"/>
      <w:r w:rsidRPr="00952BC7">
        <w:t xml:space="preserve"> </w:t>
      </w:r>
      <w:proofErr w:type="spellStart"/>
      <w:r w:rsidRPr="00952BC7">
        <w:t>prebieha</w:t>
      </w:r>
      <w:proofErr w:type="spellEnd"/>
      <w:r w:rsidRPr="00952BC7">
        <w:t xml:space="preserve"> </w:t>
      </w:r>
      <w:proofErr w:type="spellStart"/>
      <w:r w:rsidRPr="00952BC7">
        <w:t>fermentácia</w:t>
      </w:r>
      <w:proofErr w:type="spellEnd"/>
      <w:r w:rsidRPr="00952BC7">
        <w:t xml:space="preserve">, </w:t>
      </w:r>
      <w:proofErr w:type="spellStart"/>
      <w:r w:rsidRPr="00952BC7">
        <w:t>ktorá</w:t>
      </w:r>
      <w:proofErr w:type="spellEnd"/>
      <w:r w:rsidRPr="00952BC7">
        <w:t xml:space="preserve"> </w:t>
      </w:r>
      <w:proofErr w:type="spellStart"/>
      <w:r w:rsidRPr="00952BC7">
        <w:t>ovplyvňuje</w:t>
      </w:r>
      <w:proofErr w:type="spellEnd"/>
      <w:r w:rsidRPr="00952BC7">
        <w:t xml:space="preserve"> </w:t>
      </w:r>
      <w:proofErr w:type="spellStart"/>
      <w:r w:rsidRPr="00952BC7">
        <w:t>chuť</w:t>
      </w:r>
      <w:proofErr w:type="spellEnd"/>
      <w:r w:rsidRPr="00952BC7">
        <w:t xml:space="preserve"> a </w:t>
      </w:r>
      <w:proofErr w:type="spellStart"/>
      <w:r w:rsidRPr="00952BC7">
        <w:t>tvorbu</w:t>
      </w:r>
      <w:proofErr w:type="spellEnd"/>
      <w:r w:rsidRPr="003B2E0B">
        <w:t xml:space="preserve"> </w:t>
      </w:r>
      <w:proofErr w:type="spellStart"/>
      <w:r w:rsidRPr="003B2E0B">
        <w:t>prirodzených</w:t>
      </w:r>
      <w:proofErr w:type="spellEnd"/>
      <w:r w:rsidRPr="003B2E0B">
        <w:t xml:space="preserve"> </w:t>
      </w:r>
      <w:proofErr w:type="spellStart"/>
      <w:r w:rsidRPr="003B2E0B">
        <w:t>baktérií</w:t>
      </w:r>
      <w:proofErr w:type="spellEnd"/>
      <w:r w:rsidRPr="003B2E0B">
        <w:t xml:space="preserve">. </w:t>
      </w:r>
      <w:proofErr w:type="spellStart"/>
      <w:r>
        <w:t>Ovčí</w:t>
      </w:r>
      <w:proofErr w:type="spellEnd"/>
      <w:r>
        <w:t xml:space="preserve"> </w:t>
      </w:r>
      <w:proofErr w:type="spellStart"/>
      <w:r>
        <w:t>h</w:t>
      </w:r>
      <w:r w:rsidRPr="003B2E0B">
        <w:t>rudkový</w:t>
      </w:r>
      <w:proofErr w:type="spellEnd"/>
      <w:r w:rsidRPr="003B2E0B">
        <w:t xml:space="preserve"> </w:t>
      </w:r>
      <w:proofErr w:type="spellStart"/>
      <w:r w:rsidRPr="003B2E0B">
        <w:t>syr</w:t>
      </w:r>
      <w:proofErr w:type="spellEnd"/>
      <w:r w:rsidRPr="003B2E0B">
        <w:t xml:space="preserve"> </w:t>
      </w:r>
      <w:proofErr w:type="spellStart"/>
      <w:r w:rsidRPr="003B2E0B">
        <w:t>sa</w:t>
      </w:r>
      <w:proofErr w:type="spellEnd"/>
      <w:r w:rsidRPr="003B2E0B">
        <w:t xml:space="preserve"> </w:t>
      </w:r>
      <w:proofErr w:type="spellStart"/>
      <w:r w:rsidRPr="000864E2">
        <w:t>následne</w:t>
      </w:r>
      <w:proofErr w:type="spellEnd"/>
      <w:r w:rsidRPr="000864E2">
        <w:t xml:space="preserve"> </w:t>
      </w:r>
      <w:proofErr w:type="spellStart"/>
      <w:r w:rsidRPr="004C0D01">
        <w:rPr>
          <w:rStyle w:val="Vrazn"/>
          <w:b w:val="0"/>
          <w:bCs w:val="0"/>
        </w:rPr>
        <w:t>melie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na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mlynoch</w:t>
      </w:r>
      <w:proofErr w:type="spellEnd"/>
      <w:r w:rsidRPr="000864E2">
        <w:t xml:space="preserve">. </w:t>
      </w:r>
      <w:proofErr w:type="spellStart"/>
      <w:r w:rsidRPr="000864E2">
        <w:t>Jemnosť</w:t>
      </w:r>
      <w:proofErr w:type="spellEnd"/>
      <w:r w:rsidRPr="000864E2">
        <w:rPr>
          <w:rStyle w:val="Vrazn"/>
        </w:rPr>
        <w:t xml:space="preserve"> </w:t>
      </w:r>
      <w:r w:rsidRPr="004C0D01">
        <w:rPr>
          <w:rStyle w:val="Vrazn"/>
          <w:b w:val="0"/>
          <w:bCs w:val="0"/>
        </w:rPr>
        <w:t xml:space="preserve">a </w:t>
      </w:r>
      <w:proofErr w:type="spellStart"/>
      <w:r w:rsidRPr="004C0D01">
        <w:rPr>
          <w:rStyle w:val="Vrazn"/>
          <w:b w:val="0"/>
          <w:bCs w:val="0"/>
        </w:rPr>
        <w:t>rýchlosť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mletia</w:t>
      </w:r>
      <w:proofErr w:type="spellEnd"/>
      <w:r w:rsidRPr="000864E2">
        <w:t xml:space="preserve"> </w:t>
      </w:r>
      <w:proofErr w:type="spellStart"/>
      <w:r w:rsidRPr="000864E2">
        <w:t>určuje</w:t>
      </w:r>
      <w:proofErr w:type="spellEnd"/>
      <w:r w:rsidRPr="000864E2">
        <w:rPr>
          <w:rStyle w:val="Vrazn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konzistenciu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výrobku</w:t>
      </w:r>
      <w:proofErr w:type="spellEnd"/>
      <w:r w:rsidRPr="004C0D01">
        <w:rPr>
          <w:rStyle w:val="Vrazn"/>
          <w:b w:val="0"/>
          <w:bCs w:val="0"/>
        </w:rPr>
        <w:t xml:space="preserve"> “</w:t>
      </w:r>
      <w:proofErr w:type="spellStart"/>
      <w:r w:rsidRPr="004C0D01">
        <w:rPr>
          <w:rStyle w:val="Vrazn"/>
          <w:b w:val="0"/>
          <w:bCs w:val="0"/>
        </w:rPr>
        <w:t>Liptovská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bryndza</w:t>
      </w:r>
      <w:proofErr w:type="spellEnd"/>
      <w:r w:rsidRPr="004C0D01">
        <w:rPr>
          <w:rStyle w:val="Vrazn"/>
          <w:b w:val="0"/>
          <w:bCs w:val="0"/>
        </w:rPr>
        <w:t xml:space="preserve">”, </w:t>
      </w:r>
      <w:proofErr w:type="spellStart"/>
      <w:r w:rsidRPr="004C0D01">
        <w:rPr>
          <w:b/>
          <w:bCs/>
        </w:rPr>
        <w:t>o</w:t>
      </w:r>
      <w:r w:rsidRPr="004C0D01">
        <w:rPr>
          <w:rStyle w:val="Vrazn"/>
          <w:b w:val="0"/>
          <w:bCs w:val="0"/>
        </w:rPr>
        <w:t>bsah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vlhkosti</w:t>
      </w:r>
      <w:proofErr w:type="spellEnd"/>
      <w:r w:rsidRPr="000864E2">
        <w:rPr>
          <w:rStyle w:val="Vrazn"/>
        </w:rPr>
        <w:t xml:space="preserve"> </w:t>
      </w:r>
      <w:r w:rsidRPr="000864E2">
        <w:t xml:space="preserve">a </w:t>
      </w:r>
      <w:proofErr w:type="spellStart"/>
      <w:r w:rsidRPr="000864E2">
        <w:t>zachovanie</w:t>
      </w:r>
      <w:proofErr w:type="spellEnd"/>
      <w:r w:rsidRPr="000864E2">
        <w:t xml:space="preserve"> </w:t>
      </w:r>
      <w:proofErr w:type="spellStart"/>
      <w:r w:rsidRPr="000864E2">
        <w:t>tuku</w:t>
      </w:r>
      <w:proofErr w:type="spellEnd"/>
      <w:r w:rsidRPr="000864E2">
        <w:t xml:space="preserve">. Po </w:t>
      </w:r>
      <w:proofErr w:type="spellStart"/>
      <w:r w:rsidRPr="000864E2">
        <w:t>zomletí</w:t>
      </w:r>
      <w:proofErr w:type="spellEnd"/>
      <w:r w:rsidRPr="000864E2">
        <w:t xml:space="preserve"> </w:t>
      </w:r>
      <w:proofErr w:type="spellStart"/>
      <w:r w:rsidRPr="000864E2">
        <w:t>sa</w:t>
      </w:r>
      <w:proofErr w:type="spellEnd"/>
      <w:r w:rsidRPr="000864E2">
        <w:t xml:space="preserve"> “</w:t>
      </w:r>
      <w:proofErr w:type="spellStart"/>
      <w:r w:rsidRPr="000864E2">
        <w:t>Liptovská</w:t>
      </w:r>
      <w:proofErr w:type="spellEnd"/>
      <w:r w:rsidRPr="000864E2">
        <w:t xml:space="preserve"> </w:t>
      </w:r>
      <w:proofErr w:type="spellStart"/>
      <w:r w:rsidRPr="000864E2">
        <w:t>bryndza</w:t>
      </w:r>
      <w:proofErr w:type="spellEnd"/>
      <w:r w:rsidRPr="000864E2">
        <w:t xml:space="preserve">” </w:t>
      </w:r>
      <w:proofErr w:type="spellStart"/>
      <w:r w:rsidRPr="004C0D01">
        <w:rPr>
          <w:rStyle w:val="Vrazn"/>
          <w:b w:val="0"/>
          <w:bCs w:val="0"/>
        </w:rPr>
        <w:t>necháva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odležať</w:t>
      </w:r>
      <w:proofErr w:type="spellEnd"/>
      <w:r w:rsidRPr="000864E2">
        <w:t xml:space="preserve">, aby </w:t>
      </w:r>
      <w:proofErr w:type="spellStart"/>
      <w:r w:rsidRPr="000864E2">
        <w:t>sa</w:t>
      </w:r>
      <w:proofErr w:type="spellEnd"/>
      <w:r w:rsidRPr="000864E2">
        <w:t xml:space="preserve"> </w:t>
      </w:r>
      <w:proofErr w:type="spellStart"/>
      <w:r w:rsidRPr="004C0D01">
        <w:rPr>
          <w:rStyle w:val="Vrazn"/>
          <w:b w:val="0"/>
          <w:bCs w:val="0"/>
        </w:rPr>
        <w:t>chuť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ešte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viac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zvýraznila</w:t>
      </w:r>
      <w:proofErr w:type="spellEnd"/>
      <w:r w:rsidRPr="004C0D01">
        <w:rPr>
          <w:rStyle w:val="Vrazn"/>
          <w:b w:val="0"/>
          <w:bCs w:val="0"/>
        </w:rPr>
        <w:t xml:space="preserve"> a </w:t>
      </w:r>
      <w:proofErr w:type="spellStart"/>
      <w:r w:rsidRPr="004C0D01">
        <w:rPr>
          <w:rStyle w:val="Vrazn"/>
          <w:b w:val="0"/>
          <w:bCs w:val="0"/>
        </w:rPr>
        <w:t>následne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sa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mieša</w:t>
      </w:r>
      <w:proofErr w:type="spellEnd"/>
      <w:r w:rsidRPr="004C0D01">
        <w:rPr>
          <w:rStyle w:val="Vrazn"/>
          <w:b w:val="0"/>
          <w:bCs w:val="0"/>
        </w:rPr>
        <w:t xml:space="preserve"> so </w:t>
      </w:r>
      <w:proofErr w:type="spellStart"/>
      <w:r w:rsidRPr="004C0D01">
        <w:rPr>
          <w:rStyle w:val="Vrazn"/>
          <w:b w:val="0"/>
          <w:bCs w:val="0"/>
        </w:rPr>
        <w:t>soľou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alebo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soľným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roztokom</w:t>
      </w:r>
      <w:proofErr w:type="spellEnd"/>
      <w:r w:rsidRPr="004C0D01">
        <w:rPr>
          <w:rStyle w:val="Vrazn"/>
          <w:b w:val="0"/>
          <w:bCs w:val="0"/>
        </w:rPr>
        <w:t xml:space="preserve">, </w:t>
      </w:r>
      <w:proofErr w:type="spellStart"/>
      <w:r w:rsidRPr="004C0D01">
        <w:rPr>
          <w:rStyle w:val="Vrazn"/>
          <w:b w:val="0"/>
          <w:bCs w:val="0"/>
        </w:rPr>
        <w:t>kde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dochádza</w:t>
      </w:r>
      <w:proofErr w:type="spellEnd"/>
      <w:r w:rsidRPr="004C0D01">
        <w:rPr>
          <w:rStyle w:val="Vrazn"/>
          <w:b w:val="0"/>
          <w:bCs w:val="0"/>
        </w:rPr>
        <w:t xml:space="preserve"> k</w:t>
      </w:r>
      <w:r w:rsidRPr="000864E2">
        <w:t xml:space="preserve"> </w:t>
      </w:r>
      <w:proofErr w:type="spellStart"/>
      <w:r w:rsidRPr="000864E2">
        <w:t>fermentácii</w:t>
      </w:r>
      <w:proofErr w:type="spellEnd"/>
      <w:r w:rsidRPr="000864E2">
        <w:t xml:space="preserve"> a </w:t>
      </w:r>
      <w:proofErr w:type="spellStart"/>
      <w:r w:rsidRPr="000864E2">
        <w:t>zvýrazneniu</w:t>
      </w:r>
      <w:proofErr w:type="spellEnd"/>
      <w:r w:rsidRPr="000864E2">
        <w:t xml:space="preserve"> </w:t>
      </w:r>
      <w:proofErr w:type="spellStart"/>
      <w:r w:rsidRPr="000864E2">
        <w:t>probiotických</w:t>
      </w:r>
      <w:proofErr w:type="spellEnd"/>
      <w:r w:rsidRPr="000864E2">
        <w:t xml:space="preserve"> </w:t>
      </w:r>
      <w:proofErr w:type="spellStart"/>
      <w:r w:rsidRPr="000864E2">
        <w:t>vlastností</w:t>
      </w:r>
      <w:proofErr w:type="spellEnd"/>
      <w:r w:rsidRPr="000864E2">
        <w:t xml:space="preserve">. </w:t>
      </w:r>
      <w:r w:rsidRPr="004C0D01">
        <w:rPr>
          <w:b/>
          <w:bCs/>
        </w:rPr>
        <w:t>“</w:t>
      </w:r>
      <w:proofErr w:type="spellStart"/>
      <w:r w:rsidRPr="004C0D01">
        <w:rPr>
          <w:rStyle w:val="Vrazn"/>
          <w:b w:val="0"/>
          <w:bCs w:val="0"/>
        </w:rPr>
        <w:t>Liptovská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bryndza</w:t>
      </w:r>
      <w:proofErr w:type="spellEnd"/>
      <w:r w:rsidRPr="004C0D01">
        <w:rPr>
          <w:rStyle w:val="Vrazn"/>
          <w:b w:val="0"/>
          <w:bCs w:val="0"/>
        </w:rPr>
        <w:t xml:space="preserve">” </w:t>
      </w:r>
      <w:proofErr w:type="spellStart"/>
      <w:r w:rsidRPr="004C0D01">
        <w:rPr>
          <w:rStyle w:val="Vrazn"/>
          <w:b w:val="0"/>
          <w:bCs w:val="0"/>
        </w:rPr>
        <w:t>nie</w:t>
      </w:r>
      <w:proofErr w:type="spellEnd"/>
      <w:r w:rsidRPr="004C0D01">
        <w:rPr>
          <w:rStyle w:val="Vrazn"/>
          <w:b w:val="0"/>
          <w:bCs w:val="0"/>
        </w:rPr>
        <w:t xml:space="preserve"> je </w:t>
      </w:r>
      <w:proofErr w:type="spellStart"/>
      <w:r w:rsidRPr="004C0D01">
        <w:rPr>
          <w:rStyle w:val="Vrazn"/>
          <w:b w:val="0"/>
          <w:bCs w:val="0"/>
        </w:rPr>
        <w:t>len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produkt</w:t>
      </w:r>
      <w:proofErr w:type="spellEnd"/>
      <w:r w:rsidRPr="004C0D01">
        <w:rPr>
          <w:rStyle w:val="Vrazn"/>
          <w:b w:val="0"/>
          <w:bCs w:val="0"/>
        </w:rPr>
        <w:t xml:space="preserve"> – je to </w:t>
      </w:r>
      <w:proofErr w:type="spellStart"/>
      <w:r w:rsidRPr="004C0D01">
        <w:rPr>
          <w:rStyle w:val="Vrazn"/>
          <w:b w:val="0"/>
          <w:bCs w:val="0"/>
        </w:rPr>
        <w:t>výsledok</w:t>
      </w:r>
      <w:proofErr w:type="spellEnd"/>
      <w:r w:rsidRPr="004C0D01">
        <w:rPr>
          <w:rStyle w:val="Vrazn"/>
          <w:b w:val="0"/>
          <w:bCs w:val="0"/>
        </w:rPr>
        <w:t xml:space="preserve"> know-how, </w:t>
      </w:r>
      <w:proofErr w:type="spellStart"/>
      <w:r w:rsidRPr="004C0D01">
        <w:rPr>
          <w:rStyle w:val="Vrazn"/>
          <w:b w:val="0"/>
          <w:bCs w:val="0"/>
        </w:rPr>
        <w:t>ktoré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spája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prírodu</w:t>
      </w:r>
      <w:proofErr w:type="spellEnd"/>
      <w:r w:rsidRPr="004C0D01">
        <w:rPr>
          <w:rStyle w:val="Vrazn"/>
          <w:b w:val="0"/>
          <w:bCs w:val="0"/>
        </w:rPr>
        <w:t xml:space="preserve">, </w:t>
      </w:r>
      <w:proofErr w:type="spellStart"/>
      <w:r w:rsidRPr="004C0D01">
        <w:rPr>
          <w:rStyle w:val="Vrazn"/>
          <w:b w:val="0"/>
          <w:bCs w:val="0"/>
        </w:rPr>
        <w:t>tradície</w:t>
      </w:r>
      <w:proofErr w:type="spellEnd"/>
      <w:r w:rsidRPr="004C0D01">
        <w:rPr>
          <w:rStyle w:val="Vrazn"/>
          <w:b w:val="0"/>
          <w:bCs w:val="0"/>
        </w:rPr>
        <w:t xml:space="preserve"> a </w:t>
      </w:r>
      <w:proofErr w:type="spellStart"/>
      <w:r w:rsidRPr="004C0D01">
        <w:rPr>
          <w:rStyle w:val="Vrazn"/>
          <w:b w:val="0"/>
          <w:bCs w:val="0"/>
        </w:rPr>
        <w:t>skúsenosti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výrobcov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na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vymedzenom</w:t>
      </w:r>
      <w:proofErr w:type="spellEnd"/>
      <w:r w:rsidRPr="004C0D01">
        <w:rPr>
          <w:rStyle w:val="Vrazn"/>
          <w:b w:val="0"/>
          <w:bCs w:val="0"/>
        </w:rPr>
        <w:t xml:space="preserve"> </w:t>
      </w:r>
      <w:proofErr w:type="spellStart"/>
      <w:r w:rsidRPr="004C0D01">
        <w:rPr>
          <w:rStyle w:val="Vrazn"/>
          <w:b w:val="0"/>
          <w:bCs w:val="0"/>
        </w:rPr>
        <w:t>území</w:t>
      </w:r>
      <w:proofErr w:type="spellEnd"/>
      <w:r w:rsidRPr="004C0D01">
        <w:rPr>
          <w:rStyle w:val="Vrazn"/>
          <w:b w:val="0"/>
          <w:bCs w:val="0"/>
        </w:rPr>
        <w:t>.</w:t>
      </w:r>
    </w:p>
    <w:p w14:paraId="22196062" w14:textId="77777777" w:rsidR="006D7CB4" w:rsidRPr="006F2001" w:rsidRDefault="006D7CB4" w:rsidP="00B3347C">
      <w:pPr>
        <w:pStyle w:val="Text1"/>
        <w:spacing w:afterAutospacing="1" w:line="276" w:lineRule="auto"/>
        <w:ind w:left="0"/>
      </w:pPr>
      <w:r w:rsidRPr="006F2001">
        <w:lastRenderedPageBreak/>
        <w:t>„</w:t>
      </w:r>
      <w:proofErr w:type="spellStart"/>
      <w:r w:rsidRPr="006F2001">
        <w:t>Liptovská</w:t>
      </w:r>
      <w:proofErr w:type="spellEnd"/>
      <w:r w:rsidRPr="006F2001">
        <w:t xml:space="preserve"> </w:t>
      </w:r>
      <w:proofErr w:type="spellStart"/>
      <w:r w:rsidRPr="006F2001">
        <w:t>bryndza</w:t>
      </w:r>
      <w:proofErr w:type="spellEnd"/>
      <w:r w:rsidRPr="006F2001">
        <w:t xml:space="preserve">“ je </w:t>
      </w:r>
      <w:proofErr w:type="spellStart"/>
      <w:r w:rsidRPr="006F2001">
        <w:t>biele</w:t>
      </w:r>
      <w:proofErr w:type="spellEnd"/>
      <w:r w:rsidRPr="006F2001">
        <w:t xml:space="preserve"> </w:t>
      </w:r>
      <w:proofErr w:type="spellStart"/>
      <w:r w:rsidRPr="006F2001">
        <w:t>zlato</w:t>
      </w:r>
      <w:proofErr w:type="spellEnd"/>
      <w:r w:rsidRPr="006F2001">
        <w:t xml:space="preserve"> z </w:t>
      </w:r>
      <w:proofErr w:type="spellStart"/>
      <w:r w:rsidRPr="006F2001">
        <w:t>regiónu</w:t>
      </w:r>
      <w:proofErr w:type="spellEnd"/>
      <w:r w:rsidRPr="006F2001">
        <w:t xml:space="preserve"> </w:t>
      </w:r>
      <w:proofErr w:type="spellStart"/>
      <w:r w:rsidRPr="006F2001">
        <w:t>Liptova</w:t>
      </w:r>
      <w:proofErr w:type="spellEnd"/>
      <w:r w:rsidRPr="006F2001">
        <w:t xml:space="preserve"> </w:t>
      </w:r>
      <w:proofErr w:type="spellStart"/>
      <w:r w:rsidRPr="006F2001">
        <w:t>vyrobené</w:t>
      </w:r>
      <w:proofErr w:type="spellEnd"/>
      <w:r w:rsidRPr="006F2001">
        <w:t xml:space="preserve"> </w:t>
      </w:r>
      <w:proofErr w:type="spellStart"/>
      <w:r w:rsidRPr="006F2001">
        <w:t>tradičným</w:t>
      </w:r>
      <w:proofErr w:type="spellEnd"/>
      <w:r w:rsidRPr="006F2001">
        <w:t xml:space="preserve"> </w:t>
      </w:r>
      <w:proofErr w:type="spellStart"/>
      <w:r w:rsidRPr="006F2001">
        <w:t>technologickým</w:t>
      </w:r>
      <w:proofErr w:type="spellEnd"/>
      <w:r w:rsidRPr="006F2001">
        <w:t xml:space="preserve"> </w:t>
      </w:r>
      <w:proofErr w:type="spellStart"/>
      <w:r w:rsidRPr="006F2001">
        <w:t>výrobným</w:t>
      </w:r>
      <w:proofErr w:type="spellEnd"/>
      <w:r w:rsidRPr="006F2001">
        <w:t xml:space="preserve"> </w:t>
      </w:r>
      <w:proofErr w:type="spellStart"/>
      <w:r w:rsidRPr="006F2001">
        <w:t>postupom</w:t>
      </w:r>
      <w:proofErr w:type="spellEnd"/>
      <w:r w:rsidRPr="006F2001">
        <w:t>.</w:t>
      </w:r>
    </w:p>
    <w:p w14:paraId="589CA641" w14:textId="77777777" w:rsidR="006D7CB4" w:rsidRPr="00B14950" w:rsidRDefault="006D7CB4" w:rsidP="00B3347C">
      <w:pPr>
        <w:pStyle w:val="Normlnywebov"/>
        <w:spacing w:before="0" w:beforeAutospacing="0" w:after="0" w:afterAutospacing="0" w:line="276" w:lineRule="auto"/>
        <w:ind w:right="-708"/>
        <w:rPr>
          <w:noProof/>
          <w:color w:val="0070C0"/>
        </w:rPr>
      </w:pPr>
    </w:p>
    <w:p w14:paraId="0CA2F976" w14:textId="77777777" w:rsidR="006D7CB4" w:rsidRPr="00B14950" w:rsidRDefault="006D7CB4" w:rsidP="00B3347C">
      <w:pPr>
        <w:pStyle w:val="Normlnywebov"/>
        <w:spacing w:before="0" w:beforeAutospacing="0" w:after="0" w:afterAutospacing="0" w:line="276" w:lineRule="auto"/>
        <w:ind w:right="-708"/>
        <w:rPr>
          <w:noProof/>
          <w:color w:val="0070C0"/>
        </w:rPr>
      </w:pPr>
    </w:p>
    <w:bookmarkEnd w:id="2"/>
    <w:p w14:paraId="6348E248" w14:textId="77777777" w:rsidR="006D7CB4" w:rsidRPr="00B14950" w:rsidRDefault="006D7CB4" w:rsidP="00B3347C">
      <w:pPr>
        <w:tabs>
          <w:tab w:val="left" w:pos="1123"/>
        </w:tabs>
        <w:spacing w:line="276" w:lineRule="auto"/>
        <w:jc w:val="both"/>
        <w:rPr>
          <w:b/>
          <w:noProof/>
          <w:color w:val="000000"/>
          <w:spacing w:val="-1"/>
          <w:sz w:val="24"/>
          <w:szCs w:val="24"/>
        </w:rPr>
      </w:pPr>
      <w:r w:rsidRPr="00B14950">
        <w:rPr>
          <w:b/>
          <w:noProof/>
          <w:color w:val="000000"/>
          <w:spacing w:val="-2"/>
          <w:sz w:val="24"/>
          <w:szCs w:val="24"/>
        </w:rPr>
        <w:t>7.7.     Kontrolný orgán</w:t>
      </w:r>
      <w:r w:rsidRPr="00B14950">
        <w:rPr>
          <w:b/>
          <w:noProof/>
          <w:color w:val="000000"/>
          <w:sz w:val="24"/>
          <w:szCs w:val="24"/>
        </w:rPr>
        <w:t xml:space="preserve">  </w:t>
      </w:r>
    </w:p>
    <w:p w14:paraId="7E1DC9C1" w14:textId="77777777" w:rsidR="006D7CB4" w:rsidRPr="00B14950" w:rsidRDefault="006D7CB4" w:rsidP="00B3347C">
      <w:pPr>
        <w:tabs>
          <w:tab w:val="left" w:pos="1123"/>
        </w:tabs>
        <w:spacing w:line="276" w:lineRule="auto"/>
        <w:jc w:val="both"/>
        <w:rPr>
          <w:b/>
          <w:noProof/>
          <w:sz w:val="24"/>
          <w:szCs w:val="24"/>
        </w:rPr>
      </w:pPr>
    </w:p>
    <w:p w14:paraId="57D1FD01" w14:textId="77777777" w:rsidR="006D7CB4" w:rsidRPr="00B14950" w:rsidRDefault="006D7CB4" w:rsidP="00B3347C">
      <w:pPr>
        <w:spacing w:line="276" w:lineRule="auto"/>
        <w:ind w:right="42"/>
        <w:jc w:val="both"/>
        <w:rPr>
          <w:noProof/>
          <w:color w:val="000000"/>
          <w:spacing w:val="1"/>
          <w:sz w:val="24"/>
          <w:szCs w:val="24"/>
        </w:rPr>
      </w:pPr>
      <w:r w:rsidRPr="00B14950">
        <w:rPr>
          <w:noProof/>
          <w:color w:val="000000"/>
          <w:spacing w:val="1"/>
          <w:sz w:val="24"/>
          <w:szCs w:val="24"/>
        </w:rPr>
        <w:t>Kontrolu dodržiavania a overovania špecifikácie</w:t>
      </w:r>
      <w:r>
        <w:rPr>
          <w:noProof/>
          <w:color w:val="000000"/>
          <w:spacing w:val="1"/>
          <w:sz w:val="24"/>
          <w:szCs w:val="24"/>
        </w:rPr>
        <w:t xml:space="preserve"> výrobku</w:t>
      </w:r>
      <w:r w:rsidRPr="00B14950">
        <w:rPr>
          <w:noProof/>
          <w:color w:val="000000"/>
          <w:spacing w:val="1"/>
          <w:sz w:val="24"/>
          <w:szCs w:val="24"/>
        </w:rPr>
        <w:t xml:space="preserve"> </w:t>
      </w:r>
      <w:r w:rsidRPr="00ED2361">
        <w:rPr>
          <w:sz w:val="24"/>
          <w:szCs w:val="24"/>
        </w:rPr>
        <w:t>„</w:t>
      </w:r>
      <w:r>
        <w:rPr>
          <w:sz w:val="24"/>
          <w:szCs w:val="24"/>
        </w:rPr>
        <w:t>Liptovská bryndza</w:t>
      </w:r>
      <w:r w:rsidRPr="00ED2361">
        <w:rPr>
          <w:sz w:val="24"/>
          <w:szCs w:val="24"/>
        </w:rPr>
        <w:t>“</w:t>
      </w:r>
      <w:r w:rsidRPr="00B14950">
        <w:rPr>
          <w:szCs w:val="24"/>
        </w:rPr>
        <w:t xml:space="preserve"> </w:t>
      </w:r>
      <w:r w:rsidRPr="00B14950">
        <w:rPr>
          <w:noProof/>
          <w:sz w:val="24"/>
          <w:szCs w:val="24"/>
        </w:rPr>
        <w:t xml:space="preserve">vykonáva </w:t>
      </w:r>
    </w:p>
    <w:p w14:paraId="2DE3EE00" w14:textId="77777777" w:rsidR="006D7CB4" w:rsidRPr="00B14950" w:rsidRDefault="006D7CB4" w:rsidP="00B3347C">
      <w:pPr>
        <w:spacing w:line="276" w:lineRule="auto"/>
        <w:jc w:val="both"/>
        <w:rPr>
          <w:noProof/>
          <w:color w:val="000000"/>
          <w:spacing w:val="1"/>
          <w:sz w:val="24"/>
          <w:szCs w:val="24"/>
        </w:rPr>
      </w:pPr>
    </w:p>
    <w:p w14:paraId="1C2E394A" w14:textId="77777777" w:rsidR="006D7CB4" w:rsidRPr="00B14950" w:rsidRDefault="006D7CB4" w:rsidP="00B3347C">
      <w:pPr>
        <w:spacing w:line="276" w:lineRule="auto"/>
        <w:ind w:left="360"/>
        <w:jc w:val="both"/>
        <w:rPr>
          <w:noProof/>
          <w:sz w:val="24"/>
          <w:szCs w:val="24"/>
        </w:rPr>
      </w:pPr>
      <w:r w:rsidRPr="00B14950">
        <w:rPr>
          <w:noProof/>
          <w:sz w:val="24"/>
          <w:szCs w:val="24"/>
        </w:rPr>
        <w:t xml:space="preserve">      Názov: </w:t>
      </w:r>
      <w:r w:rsidRPr="00B14950">
        <w:rPr>
          <w:noProof/>
          <w:sz w:val="24"/>
          <w:szCs w:val="24"/>
        </w:rPr>
        <w:tab/>
        <w:t>Štátna veterinárna a potravinová správa SR</w:t>
      </w:r>
    </w:p>
    <w:p w14:paraId="345883B5" w14:textId="77777777" w:rsidR="006D7CB4" w:rsidRPr="00B14950" w:rsidRDefault="006D7CB4" w:rsidP="00B3347C">
      <w:pPr>
        <w:pStyle w:val="Odsekzoznamu"/>
        <w:spacing w:line="276" w:lineRule="auto"/>
        <w:jc w:val="both"/>
        <w:rPr>
          <w:noProof/>
          <w:sz w:val="24"/>
          <w:szCs w:val="24"/>
        </w:rPr>
      </w:pPr>
      <w:r w:rsidRPr="00B14950">
        <w:rPr>
          <w:noProof/>
          <w:sz w:val="24"/>
          <w:szCs w:val="24"/>
        </w:rPr>
        <w:t xml:space="preserve">Adresa: </w:t>
      </w:r>
      <w:r w:rsidRPr="00B14950">
        <w:rPr>
          <w:noProof/>
          <w:sz w:val="24"/>
          <w:szCs w:val="24"/>
        </w:rPr>
        <w:tab/>
        <w:t>Botanická 17</w:t>
      </w:r>
    </w:p>
    <w:p w14:paraId="42C17698" w14:textId="77777777" w:rsidR="006D7CB4" w:rsidRPr="00B14950" w:rsidRDefault="006D7CB4" w:rsidP="00B3347C">
      <w:pPr>
        <w:pStyle w:val="Odsekzoznamu"/>
        <w:spacing w:line="276" w:lineRule="auto"/>
        <w:ind w:left="1428" w:firstLine="696"/>
        <w:jc w:val="both"/>
        <w:rPr>
          <w:noProof/>
          <w:sz w:val="24"/>
          <w:szCs w:val="24"/>
        </w:rPr>
      </w:pPr>
      <w:r w:rsidRPr="00B14950">
        <w:rPr>
          <w:noProof/>
          <w:sz w:val="24"/>
          <w:szCs w:val="24"/>
        </w:rPr>
        <w:t>842 13 Bratislava</w:t>
      </w:r>
    </w:p>
    <w:p w14:paraId="12EF75C5" w14:textId="77777777" w:rsidR="006D7CB4" w:rsidRPr="00B14950" w:rsidRDefault="006D7CB4" w:rsidP="00B3347C">
      <w:pPr>
        <w:pStyle w:val="Odsekzoznamu"/>
        <w:spacing w:line="276" w:lineRule="auto"/>
        <w:ind w:left="1428" w:firstLine="696"/>
        <w:jc w:val="both"/>
        <w:rPr>
          <w:noProof/>
          <w:sz w:val="24"/>
          <w:szCs w:val="24"/>
        </w:rPr>
      </w:pPr>
      <w:r w:rsidRPr="00B14950">
        <w:rPr>
          <w:noProof/>
          <w:sz w:val="24"/>
          <w:szCs w:val="24"/>
        </w:rPr>
        <w:t>Slovenská republika</w:t>
      </w:r>
    </w:p>
    <w:p w14:paraId="0785C429" w14:textId="77777777" w:rsidR="006D7CB4" w:rsidRPr="00B14950" w:rsidRDefault="006D7CB4" w:rsidP="00B3347C">
      <w:pPr>
        <w:pStyle w:val="Odsekzoznamu"/>
        <w:spacing w:line="276" w:lineRule="auto"/>
        <w:ind w:left="1428" w:firstLine="696"/>
        <w:jc w:val="both"/>
        <w:rPr>
          <w:noProof/>
          <w:sz w:val="24"/>
          <w:szCs w:val="24"/>
        </w:rPr>
      </w:pPr>
    </w:p>
    <w:p w14:paraId="31C31836" w14:textId="77777777" w:rsidR="006D7CB4" w:rsidRPr="00B14950" w:rsidRDefault="006D7CB4" w:rsidP="00B3347C">
      <w:pPr>
        <w:pStyle w:val="Odsekzoznamu"/>
        <w:spacing w:line="276" w:lineRule="auto"/>
        <w:jc w:val="both"/>
        <w:rPr>
          <w:noProof/>
          <w:sz w:val="24"/>
          <w:szCs w:val="24"/>
        </w:rPr>
      </w:pPr>
      <w:r w:rsidRPr="00B14950">
        <w:rPr>
          <w:noProof/>
          <w:sz w:val="24"/>
          <w:szCs w:val="24"/>
        </w:rPr>
        <w:t xml:space="preserve">Tel. </w:t>
      </w:r>
      <w:r w:rsidRPr="00B14950">
        <w:rPr>
          <w:noProof/>
          <w:sz w:val="24"/>
          <w:szCs w:val="24"/>
        </w:rPr>
        <w:tab/>
      </w:r>
      <w:r w:rsidRPr="00B14950">
        <w:rPr>
          <w:noProof/>
          <w:sz w:val="24"/>
          <w:szCs w:val="24"/>
        </w:rPr>
        <w:tab/>
        <w:t>+ 421</w:t>
      </w:r>
      <w:r>
        <w:rPr>
          <w:noProof/>
          <w:sz w:val="24"/>
          <w:szCs w:val="24"/>
        </w:rPr>
        <w:t>/</w:t>
      </w:r>
      <w:r w:rsidRPr="00B14950">
        <w:rPr>
          <w:noProof/>
          <w:sz w:val="24"/>
          <w:szCs w:val="24"/>
        </w:rPr>
        <w:t>2 602 57 427</w:t>
      </w:r>
    </w:p>
    <w:p w14:paraId="248495C1" w14:textId="77777777" w:rsidR="006D7CB4" w:rsidRPr="00B14950" w:rsidRDefault="006D7CB4" w:rsidP="00B3347C">
      <w:pPr>
        <w:pStyle w:val="Odsekzoznamu"/>
        <w:spacing w:line="276" w:lineRule="auto"/>
        <w:jc w:val="both"/>
        <w:rPr>
          <w:noProof/>
          <w:sz w:val="24"/>
          <w:szCs w:val="24"/>
        </w:rPr>
      </w:pPr>
      <w:r w:rsidRPr="00B14950">
        <w:rPr>
          <w:noProof/>
          <w:sz w:val="24"/>
          <w:szCs w:val="24"/>
        </w:rPr>
        <w:tab/>
      </w:r>
      <w:r w:rsidRPr="00B14950">
        <w:rPr>
          <w:noProof/>
          <w:sz w:val="24"/>
          <w:szCs w:val="24"/>
        </w:rPr>
        <w:tab/>
        <w:t>+ 421</w:t>
      </w:r>
      <w:r>
        <w:rPr>
          <w:noProof/>
          <w:sz w:val="24"/>
          <w:szCs w:val="24"/>
        </w:rPr>
        <w:t>/</w:t>
      </w:r>
      <w:r w:rsidRPr="00B14950">
        <w:rPr>
          <w:noProof/>
          <w:sz w:val="24"/>
          <w:szCs w:val="24"/>
        </w:rPr>
        <w:t>2 602 57 408</w:t>
      </w:r>
    </w:p>
    <w:p w14:paraId="0D71C131" w14:textId="77777777" w:rsidR="006D7CB4" w:rsidRPr="00B14950" w:rsidRDefault="006D7CB4" w:rsidP="00B3347C">
      <w:pPr>
        <w:pStyle w:val="Odsekzoznamu"/>
        <w:spacing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F</w:t>
      </w:r>
      <w:r w:rsidRPr="00B14950">
        <w:rPr>
          <w:noProof/>
          <w:sz w:val="24"/>
          <w:szCs w:val="24"/>
        </w:rPr>
        <w:t xml:space="preserve">ax: </w:t>
      </w:r>
      <w:r w:rsidRPr="00B14950">
        <w:rPr>
          <w:noProof/>
          <w:sz w:val="24"/>
          <w:szCs w:val="24"/>
        </w:rPr>
        <w:tab/>
      </w:r>
      <w:r w:rsidRPr="00B14950">
        <w:rPr>
          <w:noProof/>
          <w:sz w:val="24"/>
          <w:szCs w:val="24"/>
        </w:rPr>
        <w:tab/>
        <w:t>+ 421</w:t>
      </w:r>
      <w:r>
        <w:rPr>
          <w:noProof/>
          <w:sz w:val="24"/>
          <w:szCs w:val="24"/>
        </w:rPr>
        <w:t>/</w:t>
      </w:r>
      <w:r w:rsidRPr="00B14950">
        <w:rPr>
          <w:noProof/>
          <w:sz w:val="24"/>
          <w:szCs w:val="24"/>
        </w:rPr>
        <w:t>2 654 20 745</w:t>
      </w:r>
    </w:p>
    <w:p w14:paraId="600D317E" w14:textId="77777777" w:rsidR="006D7CB4" w:rsidRPr="0052313E" w:rsidRDefault="006D7CB4" w:rsidP="00B3347C">
      <w:pPr>
        <w:pStyle w:val="Odsekzoznamu"/>
        <w:spacing w:line="276" w:lineRule="auto"/>
        <w:jc w:val="both"/>
        <w:rPr>
          <w:rStyle w:val="Hypertextovprepojenie"/>
          <w:noProof/>
          <w:sz w:val="24"/>
          <w:szCs w:val="24"/>
        </w:rPr>
      </w:pPr>
      <w:r>
        <w:rPr>
          <w:noProof/>
          <w:sz w:val="24"/>
          <w:szCs w:val="24"/>
        </w:rPr>
        <w:t>E</w:t>
      </w:r>
      <w:r w:rsidRPr="0052313E">
        <w:rPr>
          <w:noProof/>
          <w:sz w:val="24"/>
          <w:szCs w:val="24"/>
        </w:rPr>
        <w:t xml:space="preserve">-mail: </w:t>
      </w:r>
      <w:r w:rsidRPr="0052313E">
        <w:rPr>
          <w:noProof/>
          <w:sz w:val="24"/>
          <w:szCs w:val="24"/>
        </w:rPr>
        <w:tab/>
      </w:r>
      <w:hyperlink r:id="rId5" w:history="1">
        <w:r w:rsidRPr="0052313E">
          <w:rPr>
            <w:rStyle w:val="Hypertextovprepojenie"/>
            <w:noProof/>
            <w:sz w:val="24"/>
            <w:szCs w:val="24"/>
          </w:rPr>
          <w:t>buchlerova@svps.sk</w:t>
        </w:r>
      </w:hyperlink>
    </w:p>
    <w:p w14:paraId="75308D8E" w14:textId="77777777" w:rsidR="006D7CB4" w:rsidRPr="001C4C83" w:rsidRDefault="006D7CB4" w:rsidP="00B3347C">
      <w:pPr>
        <w:pStyle w:val="Odsekzoznamu"/>
        <w:spacing w:line="276" w:lineRule="auto"/>
        <w:jc w:val="both"/>
        <w:rPr>
          <w:noProof/>
          <w:sz w:val="24"/>
          <w:szCs w:val="24"/>
        </w:rPr>
      </w:pPr>
      <w:r w:rsidRPr="0052313E">
        <w:rPr>
          <w:rStyle w:val="Hypertextovprepojenie"/>
          <w:noProof/>
          <w:sz w:val="24"/>
          <w:szCs w:val="24"/>
        </w:rPr>
        <w:tab/>
      </w:r>
      <w:r w:rsidRPr="0052313E">
        <w:rPr>
          <w:rStyle w:val="Hypertextovprepojenie"/>
          <w:noProof/>
          <w:sz w:val="24"/>
          <w:szCs w:val="24"/>
        </w:rPr>
        <w:tab/>
        <w:t>s</w:t>
      </w:r>
      <w:r>
        <w:rPr>
          <w:rStyle w:val="Hypertextovprepojenie"/>
          <w:noProof/>
          <w:sz w:val="24"/>
          <w:szCs w:val="24"/>
        </w:rPr>
        <w:t>ekretariat-UR</w:t>
      </w:r>
      <w:r w:rsidRPr="0052313E">
        <w:rPr>
          <w:rStyle w:val="Hypertextovprepojenie"/>
          <w:noProof/>
          <w:sz w:val="24"/>
          <w:szCs w:val="24"/>
        </w:rPr>
        <w:t>@svps.sk</w:t>
      </w:r>
    </w:p>
    <w:p w14:paraId="62B3782B" w14:textId="77777777" w:rsidR="006D7CB4" w:rsidRPr="0052313E" w:rsidRDefault="006D7CB4" w:rsidP="006D7CB4">
      <w:pPr>
        <w:spacing w:line="360" w:lineRule="auto"/>
        <w:jc w:val="both"/>
        <w:rPr>
          <w:noProof/>
          <w:sz w:val="24"/>
          <w:szCs w:val="24"/>
        </w:rPr>
      </w:pPr>
    </w:p>
    <w:p w14:paraId="1A1605EE" w14:textId="77777777" w:rsidR="006D7CB4" w:rsidRPr="0052313E" w:rsidRDefault="006D7CB4" w:rsidP="006D7CB4">
      <w:pPr>
        <w:spacing w:line="360" w:lineRule="auto"/>
        <w:jc w:val="both"/>
        <w:rPr>
          <w:b/>
          <w:noProof/>
          <w:sz w:val="24"/>
          <w:szCs w:val="24"/>
        </w:rPr>
      </w:pPr>
      <w:r w:rsidRPr="0052313E">
        <w:rPr>
          <w:b/>
          <w:noProof/>
          <w:sz w:val="24"/>
          <w:szCs w:val="24"/>
        </w:rPr>
        <w:t xml:space="preserve">7.8. </w:t>
      </w:r>
      <w:r w:rsidRPr="0052313E">
        <w:rPr>
          <w:b/>
          <w:noProof/>
          <w:sz w:val="24"/>
          <w:szCs w:val="24"/>
        </w:rPr>
        <w:tab/>
        <w:t xml:space="preserve">Vnútroštátne požiadavky  </w:t>
      </w:r>
    </w:p>
    <w:p w14:paraId="59EE3C0C" w14:textId="77777777" w:rsidR="006D7CB4" w:rsidRPr="0052313E" w:rsidRDefault="006D7CB4" w:rsidP="006D7CB4">
      <w:pPr>
        <w:spacing w:line="360" w:lineRule="auto"/>
        <w:jc w:val="both"/>
        <w:rPr>
          <w:b/>
          <w:noProof/>
          <w:sz w:val="24"/>
          <w:szCs w:val="24"/>
        </w:rPr>
      </w:pPr>
    </w:p>
    <w:p w14:paraId="2382883B" w14:textId="77777777" w:rsidR="006D7CB4" w:rsidRPr="0052313E" w:rsidRDefault="006D7CB4" w:rsidP="006D7CB4">
      <w:pPr>
        <w:spacing w:line="360" w:lineRule="auto"/>
        <w:jc w:val="both"/>
        <w:rPr>
          <w:b/>
          <w:noProof/>
          <w:sz w:val="24"/>
          <w:szCs w:val="24"/>
        </w:rPr>
      </w:pPr>
      <w:r w:rsidRPr="0052313E">
        <w:rPr>
          <w:b/>
          <w:noProof/>
          <w:sz w:val="24"/>
          <w:szCs w:val="24"/>
        </w:rPr>
        <w:t>---</w:t>
      </w:r>
    </w:p>
    <w:p w14:paraId="61B0FA2D" w14:textId="77777777" w:rsidR="006D7CB4" w:rsidRDefault="006D7CB4" w:rsidP="006D7CB4">
      <w:pPr>
        <w:spacing w:line="360" w:lineRule="auto"/>
        <w:rPr>
          <w:noProof/>
          <w:sz w:val="24"/>
          <w:szCs w:val="24"/>
        </w:rPr>
      </w:pPr>
    </w:p>
    <w:p w14:paraId="5D7A79C5" w14:textId="77777777" w:rsidR="006D7CB4" w:rsidRPr="0052313E" w:rsidRDefault="006D7CB4" w:rsidP="006D7CB4">
      <w:pPr>
        <w:spacing w:line="360" w:lineRule="auto"/>
        <w:rPr>
          <w:noProof/>
          <w:sz w:val="24"/>
          <w:szCs w:val="24"/>
        </w:rPr>
      </w:pPr>
    </w:p>
    <w:p w14:paraId="3E9E6A36" w14:textId="77777777" w:rsidR="006D7CB4" w:rsidRDefault="006D7CB4" w:rsidP="006D7CB4"/>
    <w:p w14:paraId="6EC6A49B" w14:textId="77777777" w:rsidR="006D7CB4" w:rsidRDefault="006D7CB4" w:rsidP="006D7CB4"/>
    <w:sectPr w:rsidR="006D7CB4" w:rsidSect="006D7CB4">
      <w:footerReference w:type="even" r:id="rId6"/>
      <w:footerReference w:type="default" r:id="rId7"/>
      <w:pgSz w:w="12240" w:h="15840"/>
      <w:pgMar w:top="1440" w:right="900" w:bottom="1440" w:left="15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65D1" w14:textId="77777777" w:rsidR="00F45F1A" w:rsidRDefault="00492AB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14:paraId="4017F8B7" w14:textId="77777777" w:rsidR="00F45F1A" w:rsidRDefault="00492AB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767499"/>
      <w:docPartObj>
        <w:docPartGallery w:val="Page Numbers (Bottom of Page)"/>
        <w:docPartUnique/>
      </w:docPartObj>
    </w:sdtPr>
    <w:sdtEndPr/>
    <w:sdtContent>
      <w:p w14:paraId="7D61DFFA" w14:textId="77777777" w:rsidR="00250FC5" w:rsidRDefault="00492AB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A8736" w14:textId="77777777" w:rsidR="00F45F1A" w:rsidRDefault="00492AB6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D0B23"/>
    <w:multiLevelType w:val="hybridMultilevel"/>
    <w:tmpl w:val="D3563644"/>
    <w:lvl w:ilvl="0" w:tplc="949002BA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revisionView w:comments="0"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B4"/>
    <w:rsid w:val="001337F1"/>
    <w:rsid w:val="00492AB6"/>
    <w:rsid w:val="004C0D01"/>
    <w:rsid w:val="006D7CB4"/>
    <w:rsid w:val="006E4B08"/>
    <w:rsid w:val="00B3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FD95"/>
  <w15:chartTrackingRefBased/>
  <w15:docId w15:val="{7B8456DF-122B-43EA-8ED2-CBBB7F73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7CB4"/>
    <w:pPr>
      <w:spacing w:after="0" w:line="240" w:lineRule="auto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D7CB4"/>
    <w:pPr>
      <w:keepNext/>
      <w:outlineLvl w:val="0"/>
    </w:pPr>
    <w:rPr>
      <w:b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D7CB4"/>
    <w:rPr>
      <w:rFonts w:ascii="Times New Roman" w:eastAsia="Times New Roman" w:hAnsi="Times New Roman" w:cs="Times New Roman"/>
      <w:b/>
      <w:szCs w:val="20"/>
    </w:rPr>
  </w:style>
  <w:style w:type="character" w:styleId="Hypertextovprepojenie">
    <w:name w:val="Hyperlink"/>
    <w:basedOn w:val="Predvolenpsmoodseku"/>
    <w:unhideWhenUsed/>
    <w:rsid w:val="006D7CB4"/>
    <w:rPr>
      <w:color w:val="0000FF"/>
      <w:u w:val="single"/>
    </w:rPr>
  </w:style>
  <w:style w:type="paragraph" w:styleId="Normlnywebov">
    <w:name w:val="Normal (Web)"/>
    <w:basedOn w:val="Normlny"/>
    <w:uiPriority w:val="99"/>
    <w:rsid w:val="006D7CB4"/>
    <w:pPr>
      <w:spacing w:before="100" w:beforeAutospacing="1" w:after="100" w:afterAutospacing="1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6D7CB4"/>
    <w:pPr>
      <w:ind w:left="720"/>
      <w:contextualSpacing/>
    </w:pPr>
  </w:style>
  <w:style w:type="paragraph" w:customStyle="1" w:styleId="Text1">
    <w:name w:val="Text 1"/>
    <w:basedOn w:val="Normlny"/>
    <w:rsid w:val="006D7CB4"/>
    <w:pPr>
      <w:spacing w:before="120" w:after="120"/>
      <w:ind w:left="850"/>
      <w:jc w:val="both"/>
    </w:pPr>
    <w:rPr>
      <w:sz w:val="24"/>
      <w:szCs w:val="24"/>
      <w:lang w:val="en-GB" w:eastAsia="de-DE"/>
    </w:rPr>
  </w:style>
  <w:style w:type="paragraph" w:styleId="Zarkazkladnhotextu3">
    <w:name w:val="Body Text Indent 3"/>
    <w:basedOn w:val="Normlny"/>
    <w:link w:val="Zarkazkladnhotextu3Char"/>
    <w:rsid w:val="006D7CB4"/>
    <w:pPr>
      <w:ind w:left="851"/>
      <w:jc w:val="both"/>
    </w:pPr>
    <w:rPr>
      <w:sz w:val="24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6D7CB4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rsid w:val="006D7CB4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6D7CB4"/>
    <w:rPr>
      <w:rFonts w:ascii="Times New Roman" w:eastAsia="Times New Roman" w:hAnsi="Times New Roman" w:cs="Times New Roman"/>
      <w:szCs w:val="20"/>
      <w:lang w:eastAsia="sk-SK"/>
    </w:rPr>
  </w:style>
  <w:style w:type="character" w:styleId="slostrany">
    <w:name w:val="page number"/>
    <w:basedOn w:val="Predvolenpsmoodseku"/>
    <w:semiHidden/>
    <w:rsid w:val="006D7CB4"/>
  </w:style>
  <w:style w:type="paragraph" w:customStyle="1" w:styleId="NormalCentered">
    <w:name w:val="Normal Centered"/>
    <w:basedOn w:val="Normlny"/>
    <w:rsid w:val="006D7CB4"/>
    <w:pPr>
      <w:spacing w:before="120" w:after="120"/>
      <w:jc w:val="center"/>
    </w:pPr>
    <w:rPr>
      <w:sz w:val="24"/>
      <w:szCs w:val="24"/>
      <w:lang w:val="en-GB" w:eastAsia="de-DE"/>
    </w:rPr>
  </w:style>
  <w:style w:type="paragraph" w:styleId="Bezriadkovania">
    <w:name w:val="No Spacing"/>
    <w:uiPriority w:val="1"/>
    <w:qFormat/>
    <w:rsid w:val="006D7CB4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6D7CB4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D7CB4"/>
    <w:rPr>
      <w:sz w:val="16"/>
      <w:szCs w:val="16"/>
    </w:rPr>
  </w:style>
  <w:style w:type="character" w:styleId="Vrazn">
    <w:name w:val="Strong"/>
    <w:basedOn w:val="Predvolenpsmoodseku"/>
    <w:uiPriority w:val="22"/>
    <w:qFormat/>
    <w:rsid w:val="006D7CB4"/>
    <w:rPr>
      <w:b/>
      <w:bCs/>
    </w:rPr>
  </w:style>
  <w:style w:type="paragraph" w:customStyle="1" w:styleId="Text2">
    <w:name w:val="Text 2"/>
    <w:basedOn w:val="Normlny"/>
    <w:rsid w:val="006D7CB4"/>
    <w:pPr>
      <w:tabs>
        <w:tab w:val="left" w:pos="2302"/>
      </w:tabs>
      <w:spacing w:after="240"/>
      <w:ind w:left="1202"/>
      <w:jc w:val="both"/>
    </w:pPr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buchlerova@svps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Janka Oravcová</dc:creator>
  <cp:keywords/>
  <dc:description/>
  <cp:lastModifiedBy>Mgr. Janka Oravcová</cp:lastModifiedBy>
  <cp:revision>3</cp:revision>
  <dcterms:created xsi:type="dcterms:W3CDTF">2025-03-06T07:14:00Z</dcterms:created>
  <dcterms:modified xsi:type="dcterms:W3CDTF">2025-03-06T08:03:00Z</dcterms:modified>
</cp:coreProperties>
</file>